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DA226" w14:textId="77777777" w:rsidR="00B11D53" w:rsidRPr="00B9120E" w:rsidRDefault="00B11D53" w:rsidP="00FC32A6">
      <w:pPr>
        <w:tabs>
          <w:tab w:val="left" w:pos="4962"/>
        </w:tabs>
        <w:ind w:left="453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</w:t>
      </w:r>
    </w:p>
    <w:p w14:paraId="6DC24533" w14:textId="475207AE" w:rsidR="00B11D53" w:rsidRPr="00B9120E" w:rsidRDefault="00B11D53" w:rsidP="00FC32A6">
      <w:pPr>
        <w:tabs>
          <w:tab w:val="left" w:pos="4962"/>
        </w:tabs>
        <w:ind w:left="453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приказом </w:t>
      </w:r>
      <w:r w:rsidR="00FC32A6" w:rsidRPr="00B912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Министерство</w:t>
      </w:r>
      <w:r w:rsidR="008A10BF" w:rsidRPr="00B912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здравоохранения</w:t>
      </w:r>
    </w:p>
    <w:p w14:paraId="50E5949C" w14:textId="77777777" w:rsidR="00B11D53" w:rsidRPr="00B9120E" w:rsidRDefault="00B11D53" w:rsidP="00FC32A6">
      <w:pPr>
        <w:tabs>
          <w:tab w:val="left" w:pos="4962"/>
        </w:tabs>
        <w:ind w:left="453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Республики Казахстан</w:t>
      </w:r>
    </w:p>
    <w:p w14:paraId="128311D8" w14:textId="368761AE" w:rsidR="00B11D53" w:rsidRPr="00B9120E" w:rsidRDefault="00B11D53" w:rsidP="00FC32A6">
      <w:pPr>
        <w:tabs>
          <w:tab w:val="left" w:pos="4962"/>
        </w:tabs>
        <w:ind w:left="453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«</w:t>
      </w:r>
      <w:r w:rsidR="00D80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Pr="00B912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D80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мая</w:t>
      </w:r>
      <w:r w:rsidR="005F5D0A" w:rsidRPr="00B912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201</w:t>
      </w:r>
      <w:r w:rsidR="00F34D6F" w:rsidRPr="00B912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B912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№ </w:t>
      </w:r>
      <w:r w:rsidR="00D807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249</w:t>
      </w:r>
    </w:p>
    <w:p w14:paraId="495057E5" w14:textId="77777777" w:rsidR="00B11D53" w:rsidRPr="00B9120E" w:rsidRDefault="00B11D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48D086" w14:textId="77777777" w:rsidR="007910F3" w:rsidRPr="00B9120E" w:rsidRDefault="007910F3" w:rsidP="001709C0">
      <w:pPr>
        <w:jc w:val="both"/>
        <w:rPr>
          <w:rStyle w:val="s1"/>
          <w:color w:val="000000" w:themeColor="text1"/>
          <w:sz w:val="28"/>
          <w:szCs w:val="28"/>
        </w:rPr>
      </w:pPr>
      <w:bookmarkStart w:id="0" w:name="z5"/>
    </w:p>
    <w:p w14:paraId="46746079" w14:textId="77777777" w:rsidR="005F5D0A" w:rsidRPr="00B9120E" w:rsidRDefault="005F5D0A" w:rsidP="00B22E3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Кодекс </w:t>
      </w:r>
      <w:r w:rsidR="00C451CF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орпоративного управления </w:t>
      </w:r>
    </w:p>
    <w:p w14:paraId="79A5D9D8" w14:textId="77777777" w:rsidR="00087E0E" w:rsidRPr="00B9120E" w:rsidRDefault="005F5D0A" w:rsidP="00B22E3C">
      <w:pPr>
        <w:jc w:val="center"/>
        <w:rPr>
          <w:rStyle w:val="s1"/>
          <w:b w:val="0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товарищества с ограниченной ответственностью «СК-Фармация»</w:t>
      </w:r>
    </w:p>
    <w:p w14:paraId="6AA33624" w14:textId="346455BE" w:rsidR="00087E0E" w:rsidRPr="00B9120E" w:rsidRDefault="00087E0E" w:rsidP="001709C0">
      <w:pPr>
        <w:jc w:val="both"/>
        <w:rPr>
          <w:rStyle w:val="s1"/>
          <w:color w:val="000000" w:themeColor="text1"/>
          <w:sz w:val="28"/>
          <w:szCs w:val="28"/>
        </w:rPr>
      </w:pPr>
    </w:p>
    <w:p w14:paraId="1260FAE4" w14:textId="77777777" w:rsidR="00841BF3" w:rsidRPr="00B9120E" w:rsidRDefault="00A62411" w:rsidP="00A6241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z7"/>
      <w:bookmarkEnd w:id="0"/>
      <w:r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1. Общее положение</w:t>
      </w:r>
    </w:p>
    <w:p w14:paraId="2D85C150" w14:textId="77777777" w:rsidR="0020615E" w:rsidRPr="00B9120E" w:rsidRDefault="0020615E" w:rsidP="001709C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GoBack"/>
      <w:bookmarkEnd w:id="2"/>
    </w:p>
    <w:p w14:paraId="7F55F4A6" w14:textId="77777777" w:rsidR="00AD71EA" w:rsidRPr="00B9120E" w:rsidRDefault="007910F3" w:rsidP="00AD71EA">
      <w:pPr>
        <w:pStyle w:val="afc"/>
        <w:numPr>
          <w:ilvl w:val="0"/>
          <w:numId w:val="1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z8"/>
      <w:bookmarkEnd w:id="1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0615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одекс </w:t>
      </w:r>
      <w:r w:rsidR="00C451C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0615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орпоративного управления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с ограниченной ответственностью «СК-Фармация» </w:t>
      </w:r>
      <w:r w:rsidR="0092196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Кодекс) является</w:t>
      </w:r>
      <w:r w:rsidR="008A10B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615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сводом правил и рекомендаций, которым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</w:t>
      </w:r>
      <w:r w:rsidR="008A10B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ограниченной ответственностью «СК-Фармация» (далее - Товарищество) </w:t>
      </w:r>
      <w:r w:rsidR="0020615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в процессе своей деятельности для обеспечения </w:t>
      </w:r>
      <w:r w:rsidR="00C076D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эффективности, </w:t>
      </w:r>
      <w:proofErr w:type="spellStart"/>
      <w:r w:rsidR="00C076D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транспарентности</w:t>
      </w:r>
      <w:proofErr w:type="spellEnd"/>
      <w:r w:rsidR="00C076D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подотчетности, высокого уровня деловой этики в отношениях внутри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C076D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 с другими заинтересованными сторонами.</w:t>
      </w:r>
    </w:p>
    <w:p w14:paraId="1F97754D" w14:textId="4C3CB83D" w:rsidR="00AD71EA" w:rsidRPr="00B9120E" w:rsidRDefault="00AD71EA" w:rsidP="00AD71EA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076D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 разработан </w:t>
      </w:r>
      <w:r w:rsidR="00E3652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Республики Казахстан «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 товариществах с ограниченной и дополнительной ответственностью</w:t>
      </w:r>
      <w:r w:rsidR="00E3652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3221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2196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соответствующим стандартам Организации экономического сотрудничества и развития (далее – ОЭСР)</w:t>
      </w:r>
      <w:r w:rsidR="0063445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 учетом развивающейся в Казахстане и мире практики корпоративного управления</w:t>
      </w:r>
      <w:r w:rsidR="0063445A" w:rsidRPr="00B9120E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="0063445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07BBB28" w14:textId="77777777" w:rsidR="00CA7FC0" w:rsidRPr="00B9120E" w:rsidRDefault="00AB5C7E" w:rsidP="00AD71EA">
      <w:pPr>
        <w:pStyle w:val="afc"/>
        <w:numPr>
          <w:ilvl w:val="0"/>
          <w:numId w:val="1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Целями настоящего Кодекса являются совершенствование корпоративного управления 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Товариществе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прозрачности</w:t>
      </w:r>
      <w:r w:rsidR="00D053C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эффективности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управления, подтверждение приверженности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следовать стандартам надлежа</w:t>
      </w:r>
      <w:r w:rsidR="0090075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щего корпоративного управления.</w:t>
      </w:r>
    </w:p>
    <w:p w14:paraId="75C79923" w14:textId="77777777" w:rsidR="00900754" w:rsidRPr="00B9120E" w:rsidRDefault="00900754" w:rsidP="00B03932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 частности</w:t>
      </w:r>
      <w:proofErr w:type="gramEnd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54AC8FB" w14:textId="77777777" w:rsidR="00900754" w:rsidRPr="00B9120E" w:rsidRDefault="00900754" w:rsidP="00B03932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управление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Товариществом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CA7FC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D053C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соблюдением принципа законности и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надлежащим уровнем ответственности, четким разграничением полномочий, подотчетности и эффективности, чтобы максимизировать ценность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выгоды для </w:t>
      </w:r>
      <w:r w:rsidR="00471E2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10D0300" w14:textId="77777777" w:rsidR="00900754" w:rsidRPr="00B9120E" w:rsidRDefault="00900754" w:rsidP="00B03932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2) обеспечение раскрытия информации, прозрачности, в том числе тщательной оценки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раскрытия и периодического пересмотра целей, которые оправдывают государственное участие 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Товариществе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B38EB39" w14:textId="77777777" w:rsidR="00900754" w:rsidRPr="00B9120E" w:rsidRDefault="00900754" w:rsidP="00B03932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3) системы управления рисками и внутреннего контроля обеспечива</w:t>
      </w:r>
      <w:r w:rsidR="00566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тся надлежащим образом;</w:t>
      </w:r>
    </w:p>
    <w:p w14:paraId="21A4A37B" w14:textId="77777777" w:rsidR="005413C6" w:rsidRPr="00B9120E" w:rsidRDefault="00900754" w:rsidP="00B03932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4) исключе</w:t>
      </w:r>
      <w:r w:rsidR="00CD16E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ние конфликта интересов, который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</w:t>
      </w:r>
      <w:r w:rsidR="00CD16E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жет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привести к решениям, отличным от </w:t>
      </w:r>
      <w:r w:rsidR="00CD16E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решений,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основанных в наилучших интересах предприятия и широкой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ности.</w:t>
      </w:r>
    </w:p>
    <w:p w14:paraId="44205AE2" w14:textId="586DC04C" w:rsidR="00AD71EA" w:rsidRPr="00B9120E" w:rsidRDefault="00B22E3C" w:rsidP="00AD71EA">
      <w:pPr>
        <w:pStyle w:val="afc"/>
        <w:numPr>
          <w:ilvl w:val="0"/>
          <w:numId w:val="1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</w:t>
      </w:r>
      <w:r w:rsidR="005309E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д</w:t>
      </w:r>
      <w:r w:rsidR="0033277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еятельности обязано</w:t>
      </w:r>
      <w:r w:rsidR="005309E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строго соблюдать положения Кодекса, периодически (</w:t>
      </w:r>
      <w:r w:rsidR="002A1EB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одного раза в </w:t>
      </w:r>
      <w:r w:rsidR="003969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="002A1EB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5309E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проводить </w:t>
      </w:r>
      <w:proofErr w:type="gramStart"/>
      <w:r w:rsidR="003969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оценку</w:t>
      </w:r>
      <w:r w:rsidR="009304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69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End"/>
      <w:r w:rsidR="003969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9304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69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</w:t>
      </w:r>
      <w:r w:rsidR="009304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69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09E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независимую</w:t>
      </w:r>
      <w:r w:rsidR="009304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09E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оценку</w:t>
      </w:r>
      <w:r w:rsidR="003969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309E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04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09E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корпоративного </w:t>
      </w:r>
      <w:r w:rsidR="009304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09E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и </w:t>
      </w:r>
      <w:r w:rsidR="002A1EB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</w:t>
      </w:r>
      <w:r w:rsidR="009304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EB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соответствующие </w:t>
      </w:r>
      <w:r w:rsidR="009304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EB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</w:t>
      </w:r>
      <w:r w:rsidR="009304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EB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9304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EB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</w:t>
      </w:r>
      <w:r w:rsidR="009304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6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EB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ресурсе</w:t>
      </w:r>
      <w:r w:rsidR="009304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EB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2A1EB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84B6898" w14:textId="77777777" w:rsidR="00AD71EA" w:rsidRPr="00B9120E" w:rsidRDefault="00B52BD2" w:rsidP="00AD71EA">
      <w:pPr>
        <w:pStyle w:val="afc"/>
        <w:numPr>
          <w:ilvl w:val="0"/>
          <w:numId w:val="1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 и работники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5643D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77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физические лица, привлекаемые Товариществом на договорной основе к выполнению работ и/или оказанию услуг,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принимают на себя обязательства, предусмотренные настоящим Кодексом и обязуются соблюдать его положения </w:t>
      </w:r>
      <w:r w:rsidR="0033277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осуществлении своей деятельности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Товариществе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F8568C" w14:textId="5AFB2725" w:rsidR="00AD71EA" w:rsidRPr="00B9120E" w:rsidRDefault="00AB5C7E" w:rsidP="00AD71EA">
      <w:pPr>
        <w:pStyle w:val="afc"/>
        <w:numPr>
          <w:ilvl w:val="0"/>
          <w:numId w:val="1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Товариществом</w:t>
      </w:r>
      <w:r w:rsidR="0033277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Кодекса возлагается на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Наблюдательный совет</w:t>
      </w:r>
      <w:r w:rsidR="0033277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0434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Наблюдательного совета </w:t>
      </w:r>
      <w:r w:rsidR="0033277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консультируе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C306D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306D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</w:t>
      </w:r>
      <w:r w:rsidR="0033277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33277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надлежащего соблюдения настоящего Кодекса</w:t>
      </w:r>
      <w:r w:rsidR="003D31E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1D3611" w14:textId="77777777" w:rsidR="00AD71EA" w:rsidRPr="00B9120E" w:rsidRDefault="00AB5C7E" w:rsidP="00AD71EA">
      <w:pPr>
        <w:pStyle w:val="afc"/>
        <w:numPr>
          <w:ilvl w:val="0"/>
          <w:numId w:val="1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Случаи несоблюдения положений настоящего Кодекса </w:t>
      </w:r>
      <w:r w:rsidR="003D31E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рассматриват</w:t>
      </w:r>
      <w:r w:rsidR="003D31E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на заседаниях </w:t>
      </w:r>
      <w:r w:rsidR="003D31E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принятием соответствующих решений, направленных на дальнейшее совершенствование корпоративного управления 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Товариществе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AFF1BB" w14:textId="77777777" w:rsidR="002B209F" w:rsidRPr="00B9120E" w:rsidRDefault="00AB5C7E" w:rsidP="00AD71EA">
      <w:pPr>
        <w:pStyle w:val="afc"/>
        <w:numPr>
          <w:ilvl w:val="0"/>
          <w:numId w:val="1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настоящем Кодексе используются следующие основные понятия:</w:t>
      </w:r>
    </w:p>
    <w:p w14:paraId="606FD023" w14:textId="358199CF" w:rsidR="00512CD0" w:rsidRPr="00B9120E" w:rsidRDefault="00606FFF" w:rsidP="00512CD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512CD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71E2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Единственный</w:t>
      </w:r>
      <w:r w:rsidR="003D31E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 </w:t>
      </w:r>
      <w:r w:rsidR="002B209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3677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4DC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здравоохранения Республики Казахстан</w:t>
      </w:r>
      <w:r w:rsidR="00512CD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930ABB1" w14:textId="4DD65FBA" w:rsidR="001B4DCC" w:rsidRPr="00B9120E" w:rsidRDefault="00512CD0" w:rsidP="001B4DCC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государственные органы как участники – </w:t>
      </w:r>
      <w:r w:rsidR="001B4DC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лица Правительства Республики Казахстан Комитет государственного имущества и приватизации Министерства финансов Республики Казахстан осуществляет права участника по распоряжению 100% долей участия в уставном капитале, по участию в управлении Товариществом </w:t>
      </w:r>
      <w:r w:rsidR="009304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B4DC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Законом Республики Казахстан «О государственном имуществе».</w:t>
      </w:r>
    </w:p>
    <w:p w14:paraId="414A1A0A" w14:textId="3423536A" w:rsidR="00512CD0" w:rsidRPr="00B9120E" w:rsidRDefault="001B4DCC" w:rsidP="00512CD0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здравоохранения Республики Казахстан (далее – Единственный участник) осуществляет права владения и пользования 100% долей участия в Товариществе и представляет интересы государства, как Единственного участника, по вопросам, отнесенным к компетенции общего собрания участников, в соответствии с законодательством </w:t>
      </w:r>
      <w:r w:rsidR="001466E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Казахстан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355BDF2" w14:textId="77777777" w:rsidR="008749C0" w:rsidRPr="00B9120E" w:rsidRDefault="00606FFF" w:rsidP="00B03932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8749C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– член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8749C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A348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член Правления</w:t>
      </w:r>
      <w:r w:rsidR="008749C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10CFDBD" w14:textId="096F66E7" w:rsidR="001466E1" w:rsidRPr="00B9120E" w:rsidRDefault="002A3485" w:rsidP="001466E1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06FF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1466E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Наблюдательный совет – </w:t>
      </w:r>
      <w:r w:rsidR="009304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действующий коллегиальный наблюдательный орган, осуществляющий контроль за деятельностью </w:t>
      </w:r>
      <w:r w:rsidR="001466E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</w:t>
      </w:r>
      <w:r w:rsidR="009304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Товарищества</w:t>
      </w:r>
      <w:r w:rsidR="001466E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233BF62" w14:textId="32D46DE4" w:rsidR="001466E1" w:rsidRPr="00B9120E" w:rsidRDefault="001466E1" w:rsidP="001466E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Правление – коллегиальный исполнительный орган Товарищества;</w:t>
      </w:r>
    </w:p>
    <w:p w14:paraId="45C3365F" w14:textId="77777777" w:rsidR="007C15CA" w:rsidRPr="00B9120E" w:rsidRDefault="007C15CA" w:rsidP="007C15C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омбудсман</w:t>
      </w:r>
      <w:proofErr w:type="spellEnd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лицо, назначаемое Наблюдательным советом, к полномочиям которого относится консультирование обратившихся к нему работников Товарищества и оказание содействия в разрешении трудовых споров, конфликтов, проблемных вопросов социально-трудового характера, а также соблюдение принципов деловой этики работниками Товарищества;</w:t>
      </w:r>
    </w:p>
    <w:p w14:paraId="39B3DAA3" w14:textId="4636F79F" w:rsidR="007C15CA" w:rsidRPr="00B9120E" w:rsidRDefault="007C15CA" w:rsidP="007C15C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партнеры – поставщики и подрядчики, партнеры в совместных проектах;</w:t>
      </w:r>
    </w:p>
    <w:p w14:paraId="1B64BFB6" w14:textId="73B127B6" w:rsidR="00513367" w:rsidRPr="00B9120E" w:rsidRDefault="007C15CA" w:rsidP="001466E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466E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466E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заинтересованные стороны </w:t>
      </w:r>
      <w:r w:rsidR="002B209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физические лица, юридические лица, группы физических или юридических лиц, которые оказывают влияние </w:t>
      </w:r>
      <w:r w:rsidR="0090432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90432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деятельность Товарищества и/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или могут испытывать влияние, их продуктов или услуг и связанных с этим действий в силу норм законодательства, заключенных договоров (контрактов) или косвенно (опосредованно);</w:t>
      </w:r>
      <w:r w:rsidR="00512CD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представителями заинтересованных сторон являются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Единственный участник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работники, клиенты, поставщики, государственные органы, дочерние </w:t>
      </w:r>
      <w:r w:rsidR="0051336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зависимые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организации, кредиторы, инвесторы, </w:t>
      </w:r>
      <w:r w:rsidR="00AB5C7E" w:rsidRPr="00B9120E">
        <w:rPr>
          <w:rFonts w:ascii="Times New Roman" w:hAnsi="Times New Roman" w:cs="Times New Roman"/>
          <w:sz w:val="28"/>
          <w:szCs w:val="28"/>
        </w:rPr>
        <w:t xml:space="preserve">население регионов, в которых осуществляется деятельность </w:t>
      </w:r>
      <w:r w:rsidR="00B22E3C" w:rsidRPr="00B9120E">
        <w:rPr>
          <w:rFonts w:ascii="Times New Roman" w:hAnsi="Times New Roman" w:cs="Times New Roman"/>
          <w:sz w:val="28"/>
          <w:szCs w:val="28"/>
        </w:rPr>
        <w:t>Товарищества</w:t>
      </w:r>
      <w:r w:rsidR="00AB5C7E" w:rsidRPr="00B9120E">
        <w:rPr>
          <w:rFonts w:ascii="Times New Roman" w:hAnsi="Times New Roman" w:cs="Times New Roman"/>
          <w:sz w:val="28"/>
          <w:szCs w:val="28"/>
        </w:rPr>
        <w:t>;</w:t>
      </w:r>
    </w:p>
    <w:p w14:paraId="031B77F2" w14:textId="3613AFFD" w:rsidR="00513367" w:rsidRPr="00B9120E" w:rsidRDefault="007C15CA" w:rsidP="00B03932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06FF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корпоративные события </w:t>
      </w:r>
      <w:r w:rsidR="0051336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события, оказывающие существенное влияние на деятельность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затрагивающие интересы </w:t>
      </w:r>
      <w:r w:rsidR="006C258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="0051336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определенные </w:t>
      </w:r>
      <w:r w:rsidR="00FF101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Республики Казахстан</w:t>
      </w:r>
      <w:r w:rsidR="00DD0CB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5149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уставом </w:t>
      </w:r>
      <w:r w:rsidR="00FF101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внутренними документами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FD535B0" w14:textId="28AE57BB" w:rsidR="00513367" w:rsidRPr="00B9120E" w:rsidRDefault="007C15CA" w:rsidP="00B03932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330B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корпоративный конфликт </w:t>
      </w:r>
      <w:r w:rsidR="0051336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разногласия или спор между: </w:t>
      </w:r>
      <w:r w:rsidR="006C258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Единственным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органами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2A348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3339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DE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членами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A348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Правления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руководителем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Ревизионной комиссии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Наблюдательного совета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1797250" w14:textId="1CDD6985" w:rsidR="00513367" w:rsidRPr="00B9120E" w:rsidRDefault="007C15CA" w:rsidP="00B03932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06FF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ключевые показатели (индикаторы) деятельности (далее </w:t>
      </w:r>
      <w:r w:rsidR="00C566F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КПД) </w:t>
      </w:r>
      <w:r w:rsidR="0051336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–показатели</w:t>
      </w:r>
      <w:r w:rsidR="00B3339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336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характеризующие уровень эффективности деятельности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51336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51D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095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лиц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91095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1336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работник</w:t>
      </w:r>
      <w:r w:rsidR="0091095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C51D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1336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позволяю</w:t>
      </w:r>
      <w:r w:rsidR="0051336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оценить эффективность их деятельности. КПД имеют количественное значение, утверждаемое </w:t>
      </w:r>
      <w:r w:rsidR="0091095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составе </w:t>
      </w:r>
      <w:r w:rsidR="002A1C4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стратегии развития и/или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плана развития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2A1C4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51D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C4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либо утверждаемое диффере</w:t>
      </w:r>
      <w:r w:rsidR="0091095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нцированно для каждого работника</w:t>
      </w:r>
      <w:r w:rsidR="00C51D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 соответствующее результатам их деятельности за планируемые и отчетные периоды;</w:t>
      </w:r>
    </w:p>
    <w:p w14:paraId="1743EAFC" w14:textId="5137C152" w:rsidR="000A7B04" w:rsidRPr="00B9120E" w:rsidRDefault="00446237" w:rsidP="00B03932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15C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06FF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 стратегия развития – документ,</w:t>
      </w:r>
      <w:r w:rsidR="00C3264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6FF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определяющий и обосновывающий миссию, видение, стратегические цели, задачи и ключевые показатели деятельности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606FF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пятилетний</w:t>
      </w:r>
      <w:r w:rsidR="00606FF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период, утверждаемый 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</w:t>
      </w:r>
      <w:r w:rsidR="007C15C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</w:t>
      </w:r>
      <w:r w:rsidR="007C15C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06FF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F95248" w14:textId="7DE9E2A3" w:rsidR="001466E1" w:rsidRPr="00B9120E" w:rsidRDefault="007C15CA" w:rsidP="001466E1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1466E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 план развития – документ, определяющий основные направления деятельности, показатели финансово-хозяйственной деятельности и ключевые показатели деятельности Товарищества на пятилетний период, утверждаемый Наблюдательным советом;</w:t>
      </w:r>
    </w:p>
    <w:p w14:paraId="139BCB9E" w14:textId="416CADC9" w:rsidR="007C15CA" w:rsidRPr="00B9120E" w:rsidRDefault="007C15CA" w:rsidP="007C15C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14)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устойчивое развитие – это развитие, при котором Товарищество осуществляя свою деятельность влияет на окружающую среду, экономику и принимает решения с учетом соблюдения интересов заинтересованных сторон. Устойчивое развитие должно отвечать потребностям нынешнего поколения, не лишая будущее поколение возможности удовлетворять свои потребности;</w:t>
      </w:r>
    </w:p>
    <w:p w14:paraId="239A70B5" w14:textId="7BE9445F" w:rsidR="00EE2B28" w:rsidRPr="00B9120E" w:rsidRDefault="007C15CA" w:rsidP="007C15C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15)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E2B2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фидуциарные обязательства – обязательства, принимаемые на себя каким-либо лицом, осуществляющим свою профессиональную деятельность в пользу другого лица.</w:t>
      </w:r>
      <w:r w:rsidR="00A4783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Имеются две основные фидуциарные обязанности: добросовестность и разумность. Обязанность добросовестности проявляется в том, что в случае конфликта интересов субъект данной обязанности должен действовать исключительно в интересах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4783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свою очередь, обязанность разумности проявляется в применении навыков, знаний и умений, обычно требуемых в подобной ситуации. </w:t>
      </w:r>
    </w:p>
    <w:p w14:paraId="76E29B34" w14:textId="5E5DCEBB" w:rsidR="00AD71EA" w:rsidRPr="00B9120E" w:rsidRDefault="00E56E11" w:rsidP="00E56E11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7F5F5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160F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</w:t>
      </w:r>
      <w:r w:rsidR="007F5F5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A160F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связанны</w:t>
      </w:r>
      <w:r w:rsidR="00C3585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160F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фидуциарными обязательствами по отношению к </w:t>
      </w:r>
      <w:r w:rsidR="00521E7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Товариществу </w:t>
      </w:r>
      <w:r w:rsidR="007F5F5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относятся</w:t>
      </w:r>
      <w:r w:rsidR="002F19C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</w:t>
      </w:r>
      <w:r w:rsidR="007F5F5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2F19C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 w:rsidR="00A160F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 управления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160F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ее работник</w:t>
      </w:r>
      <w:r w:rsidR="007F5F5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60F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5EF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Единственный </w:t>
      </w:r>
      <w:r w:rsidR="00CC7C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3510A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иные заинтересованные стороны</w:t>
      </w:r>
      <w:r w:rsidR="00A160F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Например, члены органов управления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160F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ее </w:t>
      </w:r>
      <w:r w:rsidR="007F5F5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</w:t>
      </w:r>
      <w:r w:rsidR="002F19C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302CE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Единственный </w:t>
      </w:r>
      <w:r w:rsidR="00CC7C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</w:t>
      </w:r>
      <w:r w:rsidR="00A160F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не вп</w:t>
      </w:r>
      <w:r w:rsidR="002F19C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раве использовать бизнес-возмож</w:t>
      </w:r>
      <w:r w:rsidR="00A160F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ности</w:t>
      </w:r>
      <w:r w:rsidR="00CA2D3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160F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исключительно в собственных интереса</w:t>
      </w:r>
      <w:r w:rsidR="002F19C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х. Обратное будет означать нару</w:t>
      </w:r>
      <w:r w:rsidR="00A160F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шение обязанности </w:t>
      </w:r>
      <w:r w:rsidR="007F5F5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добросовестности </w:t>
      </w:r>
      <w:r w:rsidR="00A160F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отношению к </w:t>
      </w:r>
      <w:r w:rsidR="00521E7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Товариществу</w:t>
      </w:r>
      <w:r w:rsidR="00A160F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6916B8" w14:textId="77777777" w:rsidR="00606FFF" w:rsidRPr="00B9120E" w:rsidRDefault="00606FFF" w:rsidP="00AD71EA">
      <w:pPr>
        <w:pStyle w:val="afc"/>
        <w:numPr>
          <w:ilvl w:val="0"/>
          <w:numId w:val="1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Термины, применяемые, но не определенные в настоящем Кодексе, используются в том смысле</w:t>
      </w:r>
      <w:r w:rsidR="003432E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они используются в з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аконодательстве, </w:t>
      </w:r>
      <w:r w:rsidR="00521E7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ставе</w:t>
      </w:r>
      <w:r w:rsidR="00521E7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99825C" w14:textId="42144980" w:rsidR="001A504F" w:rsidRPr="00B9120E" w:rsidRDefault="001A504F" w:rsidP="00606FF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7A9012" w14:textId="77777777" w:rsidR="007C15CA" w:rsidRPr="00B9120E" w:rsidRDefault="00C64C73" w:rsidP="009A3A64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z37"/>
      <w:bookmarkEnd w:id="3"/>
      <w:r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2</w:t>
      </w:r>
      <w:r w:rsidR="00AB5C7E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7C15CA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Определение и п</w:t>
      </w:r>
      <w:r w:rsidR="00AB5C7E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ринципы </w:t>
      </w:r>
    </w:p>
    <w:p w14:paraId="048B189A" w14:textId="337CCABD" w:rsidR="00841BF3" w:rsidRPr="00B9120E" w:rsidRDefault="00AB5C7E" w:rsidP="009A3A64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корпоративного управления </w:t>
      </w:r>
      <w:r w:rsidR="00B22E3C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Товарищества </w:t>
      </w:r>
    </w:p>
    <w:p w14:paraId="6EB6F95F" w14:textId="77777777" w:rsidR="00C64C73" w:rsidRPr="00B9120E" w:rsidRDefault="00C64C73" w:rsidP="00B43EF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C89AAD1" w14:textId="77777777" w:rsidR="008B43ED" w:rsidRPr="00B9120E" w:rsidRDefault="008B43ED" w:rsidP="00AD71EA">
      <w:pPr>
        <w:pStyle w:val="afc"/>
        <w:numPr>
          <w:ilvl w:val="0"/>
          <w:numId w:val="1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корпоративным управлением понимается совокупность процессов, обеспечивающих управление и контроль за деятельностью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включающих отношения между </w:t>
      </w:r>
      <w:r w:rsidR="00035EF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Единственным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Наблюдательным советом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Правлением, иными органами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43EF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аинтересованными лицами в интересах </w:t>
      </w:r>
      <w:r w:rsidR="00035EF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 Корпоративное управление также определяет структуру</w:t>
      </w:r>
      <w:r w:rsidR="009E062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помощью которой устанавливаются цели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способы достижения этих целей</w:t>
      </w:r>
      <w:r w:rsidR="00B43EF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</w:t>
      </w:r>
      <w:r w:rsidR="00B43EF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оценка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деятельности.</w:t>
      </w:r>
    </w:p>
    <w:p w14:paraId="486B1720" w14:textId="77777777" w:rsidR="00AD71EA" w:rsidRPr="00B9120E" w:rsidRDefault="00B22E3C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</w:t>
      </w:r>
      <w:r w:rsidR="008B43E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корпоративное управление как средство повышения эффективности деятельности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8B43E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обеспечения </w:t>
      </w:r>
      <w:proofErr w:type="spellStart"/>
      <w:r w:rsidR="008B43E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транспарентности</w:t>
      </w:r>
      <w:proofErr w:type="spellEnd"/>
      <w:r w:rsidR="008B43E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подотчетности, укрепления его репутации</w:t>
      </w:r>
      <w:r w:rsidR="00CA2D3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B43E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корпоративного управления предусматрива</w:t>
      </w:r>
      <w:r w:rsidR="00780A1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B43E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четкое разграничение полномочий и ответственности между органами, должностными лицами и работниками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8B43E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630290" w14:textId="77777777" w:rsidR="00AD71EA" w:rsidRPr="00B9120E" w:rsidRDefault="008B43ED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Корпоративное управление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строится на основах справедливости, честности, ответственности, прозрачности, профессионализма и компетентности. Эффективная структура корпоративного управления предполагает уважение прав и интересов всех заинтересованных в деятельности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 и способствует успешной деятельности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росту его ценности, поддержанию финансовой стабильности и прибыльности. </w:t>
      </w:r>
      <w:r w:rsidR="00DC04E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Корпоративное управление не </w:t>
      </w:r>
      <w:r w:rsidR="00780A1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="00DC04E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применять с целью создания необоснованных преимуществ и искажения конкуренции на рынке, где осуществляет свою деятельность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</w:t>
      </w:r>
      <w:r w:rsidR="00DC04E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662348" w14:textId="77777777" w:rsidR="008B43ED" w:rsidRPr="00B9120E" w:rsidRDefault="008B43ED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Основополагающими принципами настоящего Кодекса являются:</w:t>
      </w:r>
    </w:p>
    <w:p w14:paraId="7D645A3E" w14:textId="77777777" w:rsidR="00704887" w:rsidRPr="00B9120E" w:rsidRDefault="00704887" w:rsidP="0084459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принцип разграничения полномочий;</w:t>
      </w:r>
    </w:p>
    <w:p w14:paraId="0DE6FB9B" w14:textId="77777777" w:rsidR="008B43ED" w:rsidRPr="00B9120E" w:rsidRDefault="008B43ED" w:rsidP="0084459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защиты прав и интересов </w:t>
      </w:r>
      <w:r w:rsidR="00035EF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14F1F2E" w14:textId="77777777" w:rsidR="008B43ED" w:rsidRPr="00B9120E" w:rsidRDefault="008B43ED" w:rsidP="0084459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эффективного управления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Товариществом 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Наблюдательным советом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B715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равлением;</w:t>
      </w:r>
    </w:p>
    <w:p w14:paraId="036C188F" w14:textId="77777777" w:rsidR="00704887" w:rsidRPr="00B9120E" w:rsidRDefault="00704887" w:rsidP="0084459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принцип устойчивого развития;</w:t>
      </w:r>
    </w:p>
    <w:p w14:paraId="64F6C857" w14:textId="77777777" w:rsidR="00D304EB" w:rsidRPr="00B9120E" w:rsidRDefault="00D304EB" w:rsidP="0084459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принцип управлени</w:t>
      </w:r>
      <w:r w:rsidR="006A147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рисками, внутренний контроль и аудит</w:t>
      </w:r>
      <w:r w:rsidR="000300F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A7099C1" w14:textId="77777777" w:rsidR="00D304EB" w:rsidRPr="00B9120E" w:rsidRDefault="00D304EB" w:rsidP="0084459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политика регулирования корпоративных конфликтов и конфликта интересов;</w:t>
      </w:r>
    </w:p>
    <w:p w14:paraId="7CC76D62" w14:textId="77777777" w:rsidR="00AD71EA" w:rsidRPr="00B9120E" w:rsidRDefault="008B43ED" w:rsidP="0084459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принципы прозрачности и объективности раскрытия информации о деятельности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D71E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BC3480" w14:textId="77777777" w:rsidR="00AD71EA" w:rsidRPr="00B9120E" w:rsidRDefault="00780A13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с</w:t>
      </w:r>
      <w:r w:rsidR="008B43E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труктур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B43E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корпоративного управления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</w:t>
      </w:r>
      <w:r w:rsidR="008B43E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четко определять разделение обязанностей между органами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8B43E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обеспечивать системность и последовательность процессов корпоративного управления.</w:t>
      </w:r>
    </w:p>
    <w:p w14:paraId="1436DB8F" w14:textId="77777777" w:rsidR="008B43ED" w:rsidRPr="00B9120E" w:rsidRDefault="008B43ED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Следование принципам корпоративного управления, изложенным в Кодексе, </w:t>
      </w:r>
      <w:r w:rsidR="00780A1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призвано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содействовать созданию эффективного подхода для проведения объективного анализа деятельности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получения соответствующих рекомендаций от аналитиков, финансовых консультантов и рейтинговых агентств при необходимости.</w:t>
      </w:r>
    </w:p>
    <w:p w14:paraId="1791B440" w14:textId="4B4F3E67" w:rsidR="00F10080" w:rsidRPr="00B9120E" w:rsidRDefault="00F10080" w:rsidP="003522B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BCB0AC" w14:textId="77777777" w:rsidR="00584094" w:rsidRPr="00B9120E" w:rsidRDefault="00C64C73" w:rsidP="003522B4">
      <w:pPr>
        <w:tabs>
          <w:tab w:val="left" w:pos="1276"/>
        </w:tabs>
        <w:ind w:firstLine="71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z38"/>
      <w:bookmarkEnd w:id="4"/>
      <w:r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3</w:t>
      </w:r>
      <w:r w:rsidR="000A19CC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84094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Принцип разграничения полномочий</w:t>
      </w:r>
    </w:p>
    <w:p w14:paraId="20D2A3E2" w14:textId="77777777" w:rsidR="00C64C73" w:rsidRPr="00B9120E" w:rsidRDefault="00C64C73" w:rsidP="003522B4">
      <w:pPr>
        <w:tabs>
          <w:tab w:val="left" w:pos="1276"/>
        </w:tabs>
        <w:ind w:firstLine="71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E5D012" w14:textId="77777777" w:rsidR="00AD71EA" w:rsidRPr="00B9120E" w:rsidRDefault="004C1AFF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z39"/>
      <w:bookmarkEnd w:id="5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Права, обязанности и компетенция</w:t>
      </w:r>
      <w:r w:rsidR="0013681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EF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="0013681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13681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0300F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</w:t>
      </w:r>
      <w:r w:rsidR="0013681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определяются согласно действующему законодательству Республики Казахстан, учредительным документам и закрепляются в них. </w:t>
      </w:r>
    </w:p>
    <w:p w14:paraId="4A6C1A81" w14:textId="77777777" w:rsidR="00AD71EA" w:rsidRPr="00B9120E" w:rsidRDefault="00CF761E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орган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разграничивает свои полномочия </w:t>
      </w:r>
      <w:r w:rsidR="00A7615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</w:t>
      </w:r>
      <w:r w:rsidR="004C1AF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35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Товарищества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полномочия, связанные с </w:t>
      </w:r>
      <w:r w:rsidR="009757E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выполнением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</w:t>
      </w:r>
      <w:r w:rsidR="009757E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C1AF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7E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функци</w:t>
      </w:r>
      <w:r w:rsidR="00BF7C9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757E1" w:rsidRPr="00B9120E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="004C1AF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9C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предотвращения конфликта интересов, который не способствует как интересам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9439C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и </w:t>
      </w:r>
      <w:r w:rsidR="00F5635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орган </w:t>
      </w:r>
      <w:r w:rsidR="009439C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функции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Товарищества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увеличения долгосрочной стоимости (ценности)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4C1AF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E8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стимулирования развития соответствующей отрасли.</w:t>
      </w:r>
    </w:p>
    <w:p w14:paraId="3041AA25" w14:textId="77777777" w:rsidR="009439C8" w:rsidRPr="00B9120E" w:rsidRDefault="00B22E3C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</w:t>
      </w:r>
      <w:r w:rsidR="004C1AF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9C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4C1AF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439C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 свою деятельность в рамках своей основной (профильной) деятельности</w:t>
      </w:r>
      <w:r w:rsidR="004C1AF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определяемой уставом в соответствии с законодательством </w:t>
      </w:r>
      <w:r w:rsidR="00CA2D3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Казахстан</w:t>
      </w:r>
      <w:r w:rsidR="009439C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Осуществление новых видов деятельности допускается при условии, что на данном рынке отсутствует конкуренция или участие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9439C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будет способствовать развитию малого и среднего бизнеса</w:t>
      </w:r>
      <w:r w:rsidR="0095149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и/или будет соответствовать целям государственной политики в данной области</w:t>
      </w:r>
      <w:r w:rsidR="009439C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291AC4" w14:textId="77777777" w:rsidR="00DA122E" w:rsidRPr="00B9120E" w:rsidRDefault="00DA122E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государственный орган, выступающий в качестве </w:t>
      </w:r>
      <w:r w:rsidR="005B223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 Товарищества</w:t>
      </w:r>
      <w:r w:rsidR="004C1AF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не долж</w:t>
      </w:r>
      <w:r w:rsidR="0070662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создавать </w:t>
      </w:r>
      <w:r w:rsidR="0070662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необоснованное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искажение конкуренции на рынке по причине единичных регуляторных послаблений со стороны государственного органа, или путем создания регуляторных барьеров, несовместимых с подлинными задачами государственной политики с целью создания преимуществ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</w:t>
      </w:r>
      <w:r w:rsidR="004C1AF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DF4BC6D" w14:textId="77777777" w:rsidR="00AD71EA" w:rsidRPr="00B9120E" w:rsidRDefault="005E5FB4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Государственный орган </w:t>
      </w:r>
      <w:r w:rsidR="00882C0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5B223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Единственный</w:t>
      </w:r>
      <w:r w:rsidR="004C1AF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7C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4C1AF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Товарищества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управлении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Товариществом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исключительно посредством реализации полномочий </w:t>
      </w:r>
      <w:r w:rsidR="005B223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законодательных актах Республики Казахстан,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представительства в </w:t>
      </w:r>
      <w:r w:rsidR="004347A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Наблюдательном совете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ED78AB" w14:textId="77777777" w:rsidR="00AD71EA" w:rsidRPr="00B9120E" w:rsidRDefault="00F2364B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орган </w:t>
      </w:r>
      <w:r w:rsidR="0013681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5B223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Единственный</w:t>
      </w:r>
      <w:r w:rsidR="004C1AF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7C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4C1AF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13681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 </w:t>
      </w:r>
      <w:r w:rsidR="00521E7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Товариществу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полную операционную самостоятельность и не вмеш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ивается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оперативную (текущую) и инвестиционную деятельность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FD247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случаев, предусмотренных закон</w:t>
      </w:r>
      <w:r w:rsidR="006F77D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одательством Республики Казахстан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актами и поручениями Президента Республики Казахстан.</w:t>
      </w:r>
    </w:p>
    <w:p w14:paraId="013AEE26" w14:textId="77777777" w:rsidR="00DF75F0" w:rsidRPr="00B9120E" w:rsidRDefault="00FD480F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Сделки и отношения между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Товариществом</w:t>
      </w:r>
      <w:r w:rsidR="00DF75F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247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23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Единственным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</w:t>
      </w:r>
      <w:r w:rsidR="00DF75F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заинтересованными лицами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на обычной коммерческой основе в рамках действующего законо</w:t>
      </w:r>
      <w:r w:rsidR="00DF75F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дательства Республики Казахстан, за исключением случаев, когда одной из основных задач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DF75F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 реализация или содействие в реализации государственной политики по развитию тех или иных отраслей Республики Казахстан.</w:t>
      </w:r>
    </w:p>
    <w:p w14:paraId="4CCED9DB" w14:textId="77777777" w:rsidR="00FD480F" w:rsidRPr="00B9120E" w:rsidRDefault="00B22E3C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</w:t>
      </w:r>
      <w:r w:rsidR="00FD480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освобожд</w:t>
      </w:r>
      <w:r w:rsidR="00AC362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347A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C362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FD480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применения общих законов, налоговых норм и правил, за исключением случаев</w:t>
      </w:r>
      <w:r w:rsidR="006F77D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480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предусмотренных законодательством Республики Казахстан.</w:t>
      </w:r>
    </w:p>
    <w:p w14:paraId="36888D4A" w14:textId="77777777" w:rsidR="00AD71EA" w:rsidRPr="00B9120E" w:rsidRDefault="00FD480F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участвует в государственных закупках в качестве заказчика, примененные процедуры должны быть конкурентоспособными</w:t>
      </w:r>
      <w:r w:rsidR="0039567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прозрачными (с учетом принципа конфиденциальности) и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носить недискриминационный характер.</w:t>
      </w:r>
    </w:p>
    <w:p w14:paraId="2FA10FF3" w14:textId="77777777" w:rsidR="00176786" w:rsidRPr="00B9120E" w:rsidRDefault="00AB5C7E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Взаимоотношения (взаимодействие) между </w:t>
      </w:r>
      <w:r w:rsidR="00896D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0211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осударственным органом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осуществляются через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Наблюдательный совет </w:t>
      </w:r>
      <w:r w:rsidR="0095149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и/или </w:t>
      </w:r>
      <w:r w:rsidR="002D348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</w:t>
      </w:r>
      <w:r w:rsidR="00FD247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FD247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принципами надлежащего корпоративного управления.</w:t>
      </w:r>
    </w:p>
    <w:p w14:paraId="50ED9C5E" w14:textId="77777777" w:rsidR="0012341F" w:rsidRPr="00B9120E" w:rsidRDefault="00D22DE7" w:rsidP="0084459E">
      <w:pPr>
        <w:tabs>
          <w:tab w:val="left" w:pos="14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тем,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раскрывает </w:t>
      </w:r>
      <w:r w:rsidR="00896D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государственному органу</w:t>
      </w:r>
      <w:r w:rsidR="00FD247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96D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="005B223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Единственному </w:t>
      </w:r>
      <w:r w:rsidR="00CC7C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4347A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D247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347A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Наблюдательному совету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всю необходимую информацию о деятельности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896D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законодательным актам Республики Казахстан и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уставу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обеспечивает прозрачность деятельности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FD247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567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перед всеми заинтересованными лицами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9499BD" w14:textId="77777777" w:rsidR="00AE6C43" w:rsidRPr="00B9120E" w:rsidRDefault="00AE6C43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Система корпоративного управления предусматривает взаимоотношения между:</w:t>
      </w:r>
    </w:p>
    <w:p w14:paraId="4DDACE76" w14:textId="77777777" w:rsidR="00AE6C43" w:rsidRPr="00B9120E" w:rsidRDefault="00D22DE7" w:rsidP="0084459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5B223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Единственным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</w:t>
      </w:r>
      <w:r w:rsidR="00AE6C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E2F66CC" w14:textId="77777777" w:rsidR="00AE6C43" w:rsidRPr="00B9120E" w:rsidRDefault="000854A0" w:rsidP="0084459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Наблюдательным советом</w:t>
      </w:r>
      <w:r w:rsidR="00AE6C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B878975" w14:textId="77777777" w:rsidR="00AE6C43" w:rsidRPr="00B9120E" w:rsidRDefault="00D22DE7" w:rsidP="0084459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2D348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Правлением</w:t>
      </w:r>
      <w:r w:rsidR="00AE6C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9B1362D" w14:textId="77777777" w:rsidR="002D3481" w:rsidRPr="00B9120E" w:rsidRDefault="00D22DE7" w:rsidP="0084459E">
      <w:pPr>
        <w:tabs>
          <w:tab w:val="left" w:pos="14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2D348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Ревизионной комиссией;</w:t>
      </w:r>
    </w:p>
    <w:p w14:paraId="1E785309" w14:textId="77777777" w:rsidR="00AE6C43" w:rsidRPr="00B9120E" w:rsidRDefault="002D3481" w:rsidP="0084459E">
      <w:pPr>
        <w:tabs>
          <w:tab w:val="left" w:pos="14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AE6C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заинтересованными сторонами;</w:t>
      </w:r>
    </w:p>
    <w:p w14:paraId="09164F53" w14:textId="77777777" w:rsidR="00AE6C43" w:rsidRPr="00B9120E" w:rsidRDefault="002D3481" w:rsidP="0084459E">
      <w:pPr>
        <w:tabs>
          <w:tab w:val="left" w:pos="14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22DE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AE6C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иными органами, определяемыми в соответствии с </w:t>
      </w:r>
      <w:r w:rsidR="004347A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E6C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ставом</w:t>
      </w:r>
      <w:r w:rsidR="004347A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Товарищества</w:t>
      </w:r>
      <w:r w:rsidR="00AE6C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7EDC878" w14:textId="77777777" w:rsidR="00AE6C43" w:rsidRPr="00B9120E" w:rsidRDefault="00AE6C43" w:rsidP="0084459E">
      <w:pPr>
        <w:tabs>
          <w:tab w:val="left" w:pos="14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Система корпоративного управления обеспечива</w:t>
      </w:r>
      <w:r w:rsidR="000C410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т, в том числе:</w:t>
      </w:r>
    </w:p>
    <w:p w14:paraId="3830689A" w14:textId="77777777" w:rsidR="00AE6C43" w:rsidRPr="00B9120E" w:rsidRDefault="00D22DE7" w:rsidP="0084459E">
      <w:pPr>
        <w:tabs>
          <w:tab w:val="left" w:pos="14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 </w:t>
      </w:r>
      <w:r w:rsidR="00AE6C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иерархии порядка рассмотрения вопросов и принятия решений;</w:t>
      </w:r>
    </w:p>
    <w:p w14:paraId="3429C0F3" w14:textId="77777777" w:rsidR="00AE6C43" w:rsidRPr="00B9120E" w:rsidRDefault="00D22DE7" w:rsidP="0084459E">
      <w:pPr>
        <w:tabs>
          <w:tab w:val="left" w:pos="14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AE6C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четкое разграничение полномочий и ответственности между органами, должностными лицами и работниками;</w:t>
      </w:r>
    </w:p>
    <w:p w14:paraId="40DBFE6C" w14:textId="77777777" w:rsidR="00AE6C43" w:rsidRPr="00B9120E" w:rsidRDefault="00D22DE7" w:rsidP="0084459E">
      <w:pPr>
        <w:tabs>
          <w:tab w:val="left" w:pos="14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AE6C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своевременное и качественное принятие решений органами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E6C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BC4E66" w14:textId="77777777" w:rsidR="00AE6C43" w:rsidRPr="00B9120E" w:rsidRDefault="00D22DE7" w:rsidP="0084459E">
      <w:pPr>
        <w:tabs>
          <w:tab w:val="left" w:pos="14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AE6C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эффективность процессов в деятельности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E6C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D187EBE" w14:textId="77777777" w:rsidR="00AE6C43" w:rsidRPr="00B9120E" w:rsidRDefault="00D22DE7" w:rsidP="0084459E">
      <w:pPr>
        <w:tabs>
          <w:tab w:val="left" w:pos="14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="00AE6C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законодательству, настоящему Кодексу и внутренним документам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E6C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C2F0C6" w14:textId="7BAC48B3" w:rsidR="00D22DE7" w:rsidRPr="00B9120E" w:rsidRDefault="00827F91" w:rsidP="0084459E">
      <w:pPr>
        <w:tabs>
          <w:tab w:val="left" w:pos="14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E6C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</w:t>
      </w:r>
      <w:r w:rsidR="000C410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ают</w:t>
      </w:r>
      <w:r w:rsidR="00AE6C4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об органах и структурных подразделениях, а также должностные инструкции для соответствующих позиций. Соблюдение положений данных документов обеспечивает системность и последовательность процессов корпоративного управления.</w:t>
      </w:r>
    </w:p>
    <w:p w14:paraId="049BCD26" w14:textId="77777777" w:rsidR="00081B50" w:rsidRPr="00B9120E" w:rsidRDefault="00081B50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Одн</w:t>
      </w:r>
      <w:r w:rsidR="0044697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основных стратегических задач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это рост долгосрочной стоимости и устойчивое развитие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отражается в </w:t>
      </w:r>
      <w:r w:rsidR="0044697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</w:t>
      </w:r>
      <w:r w:rsidR="0061064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и/или план</w:t>
      </w:r>
      <w:r w:rsidR="0061064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развития. Все принимаемые решения и действия должны соответствовать стратегии развития и/или плану развития.</w:t>
      </w:r>
    </w:p>
    <w:p w14:paraId="6819EFE3" w14:textId="77777777" w:rsidR="00081B50" w:rsidRPr="00B9120E" w:rsidRDefault="00081B50" w:rsidP="0084459E">
      <w:pPr>
        <w:tabs>
          <w:tab w:val="left" w:pos="1276"/>
          <w:tab w:val="left" w:pos="14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элементом оценки эффективности деятельности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его </w:t>
      </w:r>
      <w:r w:rsidR="002D348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система КПД. </w:t>
      </w:r>
      <w:r w:rsidR="005B223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Единственный </w:t>
      </w:r>
      <w:r w:rsidR="00CC7C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</w:t>
      </w:r>
      <w:r w:rsidR="0061064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своих представителей в </w:t>
      </w:r>
      <w:r w:rsidR="004347A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Наблюдательном совете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(либо путем письменного уведомления) направляют </w:t>
      </w:r>
      <w:r w:rsidR="00055A0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стратегические ориентиры и свои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ожидания по КПД. </w:t>
      </w:r>
    </w:p>
    <w:p w14:paraId="4614C370" w14:textId="77777777" w:rsidR="00081B50" w:rsidRPr="00B9120E" w:rsidRDefault="00081B50" w:rsidP="0084459E">
      <w:pPr>
        <w:tabs>
          <w:tab w:val="left" w:pos="1276"/>
          <w:tab w:val="left" w:pos="14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достижения КПД,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разрабатывает стратегию развития и/или план развития в соответствии с законодательством Республики Казахстан. </w:t>
      </w:r>
    </w:p>
    <w:p w14:paraId="259A6FB6" w14:textId="6BCA0353" w:rsidR="00081B50" w:rsidRPr="00B9120E" w:rsidRDefault="00081B50" w:rsidP="0084459E">
      <w:pPr>
        <w:tabs>
          <w:tab w:val="left" w:pos="1276"/>
          <w:tab w:val="left" w:pos="14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ежегодной основе осуществляется оценка достижения КПД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Данная оценка влияет на вознаграждение </w:t>
      </w:r>
      <w:r w:rsidR="00E4654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членов </w:t>
      </w:r>
      <w:r w:rsidR="002D348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принимается во внимание при их переизбрании, а также может явиться основанием для их отстранения от занимаемой должности досрочно.</w:t>
      </w:r>
    </w:p>
    <w:p w14:paraId="30BC72A8" w14:textId="6BFB5AF4" w:rsidR="005F5D0A" w:rsidRPr="00B9120E" w:rsidRDefault="005F5D0A" w:rsidP="002C3F33">
      <w:pPr>
        <w:tabs>
          <w:tab w:val="left" w:pos="14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FCC0A1" w14:textId="77777777" w:rsidR="00F2645A" w:rsidRPr="00B9120E" w:rsidRDefault="00C64C73" w:rsidP="00F2645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z54"/>
      <w:bookmarkEnd w:id="6"/>
      <w:r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4</w:t>
      </w:r>
      <w:r w:rsidR="009C5062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Принцип защиты прав и интересов </w:t>
      </w:r>
    </w:p>
    <w:p w14:paraId="48877331" w14:textId="449B9DAD" w:rsidR="009C5062" w:rsidRPr="00B9120E" w:rsidRDefault="006821D3" w:rsidP="00F2645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участника </w:t>
      </w:r>
    </w:p>
    <w:p w14:paraId="0F5B08AE" w14:textId="77777777" w:rsidR="00C64C73" w:rsidRPr="00B9120E" w:rsidRDefault="00C64C73" w:rsidP="009C5062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268A193" w14:textId="77777777" w:rsidR="00A43A00" w:rsidRPr="00B9120E" w:rsidRDefault="00DB0DF5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прав </w:t>
      </w:r>
      <w:r w:rsidR="009C062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ключевым условием для привлечения инвестиций 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43A0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связи, корпоративное управление 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Товариществе </w:t>
      </w:r>
      <w:r w:rsidR="00A43A0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осно</w:t>
      </w:r>
      <w:r w:rsidR="000F2DD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A43A0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="000F2DD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="00A43A0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обеспечении защиты, уважения прав и законных интересов </w:t>
      </w:r>
      <w:r w:rsidR="009C062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</w:t>
      </w:r>
      <w:r w:rsidR="00A43A0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направлено на способствование эффективной деятельности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43A0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росту долгосрочной стоимости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43A0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поддержанию их финансовой стабильности и прибыльности.</w:t>
      </w:r>
    </w:p>
    <w:p w14:paraId="730B5E3D" w14:textId="23BD6B07" w:rsidR="00902EEA" w:rsidRPr="00B9120E" w:rsidRDefault="00902EEA" w:rsidP="009A3A64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2B4233" w14:textId="77777777" w:rsidR="00A45A59" w:rsidRPr="00B9120E" w:rsidRDefault="00C64C73" w:rsidP="009A3A64">
      <w:pPr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Параграф </w:t>
      </w:r>
      <w:r w:rsidR="00A45A59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Обеспечение прав </w:t>
      </w:r>
      <w:r w:rsidR="0045410B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Единственного</w:t>
      </w:r>
      <w:r w:rsidR="00446974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участника </w:t>
      </w:r>
    </w:p>
    <w:p w14:paraId="149751B5" w14:textId="77777777" w:rsidR="00C64C73" w:rsidRPr="00B9120E" w:rsidRDefault="00C64C73" w:rsidP="00A45A5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26428E" w14:textId="77777777" w:rsidR="00A45A59" w:rsidRPr="00B9120E" w:rsidRDefault="00B22E3C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</w:t>
      </w:r>
      <w:r w:rsidR="00A45A5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в установленном порядке, обеспечива</w:t>
      </w:r>
      <w:r w:rsidR="00C70FC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45A5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реализацию прав </w:t>
      </w:r>
      <w:r w:rsidR="00CE227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="00A45A5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14:paraId="32D40519" w14:textId="77777777" w:rsidR="00A45A59" w:rsidRPr="00B9120E" w:rsidRDefault="00A45A59" w:rsidP="0084459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право владения</w:t>
      </w:r>
      <w:r w:rsidR="00127CA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пользования </w:t>
      </w:r>
      <w:r w:rsidR="00043AC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уставным капиталом 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D45CD0" w14:textId="77777777" w:rsidR="00C53C37" w:rsidRPr="00B9120E" w:rsidRDefault="00C53C37" w:rsidP="0084459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право участия в управлении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Товариществом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избрания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3C2AC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предусмотренном </w:t>
      </w:r>
      <w:r w:rsidR="009E550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C2AC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9E550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C2AC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E550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C2AC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Казахстан «</w:t>
      </w:r>
      <w:r w:rsidR="00043AC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 товариществах с ограниченной и дополнительной ответственностью</w:t>
      </w:r>
      <w:r w:rsidR="003C2AC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E550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«О государственном имуществе»</w:t>
      </w:r>
      <w:r w:rsidR="003C2AC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и/или уставом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FF94B0B" w14:textId="77777777" w:rsidR="00C53C37" w:rsidRPr="00B9120E" w:rsidRDefault="00C53C37" w:rsidP="0084459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на получение доли прибыли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(дивидендов); </w:t>
      </w:r>
    </w:p>
    <w:p w14:paraId="69C0904D" w14:textId="77777777" w:rsidR="00C53C37" w:rsidRPr="00B9120E" w:rsidRDefault="003C2ACF" w:rsidP="0084459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на получение информации о деятельности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знакомиться с финансовой отчетностью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</w:t>
      </w:r>
      <w:r w:rsidR="00043AC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порядке, определенном </w:t>
      </w:r>
      <w:r w:rsidR="00CE227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Единственным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</w:t>
      </w:r>
      <w:r w:rsidR="0044697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уставом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6CD9BA" w14:textId="77777777" w:rsidR="00A45A59" w:rsidRPr="00B9120E" w:rsidRDefault="00A45A59" w:rsidP="0084459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обращения 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письменными запросами в отношении его деятельности и получения мотивированных </w:t>
      </w:r>
      <w:r w:rsidR="00BD203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исчерпывающих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ответов в сроки, установленные уставом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9E982CC" w14:textId="77777777" w:rsidR="00C53C37" w:rsidRPr="00B9120E" w:rsidRDefault="003C2ACF" w:rsidP="0084459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на </w:t>
      </w:r>
      <w:r w:rsidR="00C53C3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оспарива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="00C53C3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порядке приняты</w:t>
      </w:r>
      <w:r w:rsidR="0044697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C53C3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органами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C53C3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44697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53C3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4B97DD" w14:textId="77777777" w:rsidR="00C53C37" w:rsidRPr="00B9120E" w:rsidRDefault="00CE2279" w:rsidP="0084459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C53C3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обращаться в судебные органы, с требованием о возмещении </w:t>
      </w:r>
      <w:r w:rsidR="00521E7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Товариществу </w:t>
      </w:r>
      <w:r w:rsidR="00C53C3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должностными лицами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C53C3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убытков, причиненных </w:t>
      </w:r>
      <w:r w:rsidR="00521E7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Товариществу</w:t>
      </w:r>
      <w:r w:rsidR="00C53C3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возврате </w:t>
      </w:r>
      <w:r w:rsidR="00521E7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Товариществу </w:t>
      </w:r>
      <w:r w:rsidR="00C53C3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должностными лицами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C53C3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C2AC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C53C3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их </w:t>
      </w:r>
      <w:proofErr w:type="spellStart"/>
      <w:r w:rsidR="00C53C3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аффил</w:t>
      </w:r>
      <w:r w:rsidR="0069291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53C3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ированными</w:t>
      </w:r>
      <w:proofErr w:type="spellEnd"/>
      <w:r w:rsidR="00C53C3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лицами прибыли (дохода), полученной ими в результате принятия решений о заключении (предложения</w:t>
      </w:r>
      <w:r w:rsidR="003C2AC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заключению) крупных сделок и/</w:t>
      </w:r>
      <w:r w:rsidR="00C53C3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или сделок, в совершении кот</w:t>
      </w:r>
      <w:r w:rsidR="0044697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орых имеется заинтересованность.</w:t>
      </w:r>
    </w:p>
    <w:p w14:paraId="450DC543" w14:textId="77777777" w:rsidR="009E189D" w:rsidRPr="00B9120E" w:rsidRDefault="009E189D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Единственный </w:t>
      </w:r>
      <w:r w:rsidR="00CC7C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проводить заседания </w:t>
      </w:r>
      <w:r w:rsidR="0044697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членов 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</w:t>
      </w:r>
      <w:r w:rsidR="0044697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</w:t>
      </w:r>
      <w:r w:rsidR="0044697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108C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D348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</w:t>
      </w:r>
      <w:r w:rsidR="0044697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подведения итогов деятельности </w:t>
      </w:r>
      <w:r w:rsidR="0044697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за определенный период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принятия решений по вопросам своей компетенции. Единственный </w:t>
      </w:r>
      <w:r w:rsidR="00CC7C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может проводить в течение года регулярные встречи с </w:t>
      </w:r>
      <w:r w:rsidR="002D348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членами</w:t>
      </w:r>
      <w:r w:rsidR="0044697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обсуждения вопросов деятельности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своей компетенции. </w:t>
      </w:r>
    </w:p>
    <w:p w14:paraId="3C557C39" w14:textId="77777777" w:rsidR="00F10080" w:rsidRPr="00B9120E" w:rsidRDefault="00F10080" w:rsidP="00C53C37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8B6B3A" w14:textId="77777777" w:rsidR="00B108CE" w:rsidRPr="00B9120E" w:rsidRDefault="00C64C73" w:rsidP="009A3A64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Параграф </w:t>
      </w:r>
      <w:r w:rsidR="000E2347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108CE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Дивидендная политика</w:t>
      </w:r>
    </w:p>
    <w:p w14:paraId="1D9D65B7" w14:textId="77777777" w:rsidR="00C64C73" w:rsidRPr="00B9120E" w:rsidRDefault="00C64C73" w:rsidP="00B108CE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53E88F" w14:textId="77777777" w:rsidR="00D210AE" w:rsidRPr="00B9120E" w:rsidRDefault="000721EC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Единственный </w:t>
      </w:r>
      <w:r w:rsidR="00CC7C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</w:t>
      </w:r>
      <w:r w:rsidR="00DB0DF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долж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B0DF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иметь доступ к информации касательно условий и порядка выплаты дивидендов, а также быть обеспеченным достоверной информацией о финансовом положении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DB0DF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выплате дивидендов. В этих целях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Единственным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</w:t>
      </w:r>
      <w:r w:rsidR="00DB0DF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</w:t>
      </w:r>
      <w:r w:rsidR="00CC2C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ается</w:t>
      </w:r>
      <w:r w:rsidR="00DB0DF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дивидендная политика с обеспечен</w:t>
      </w:r>
      <w:r w:rsidR="009E7E1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ием доступа для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="00DB0DF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00D8FF0" w14:textId="77777777" w:rsidR="00D210AE" w:rsidRPr="00B9120E" w:rsidRDefault="00DB0DF5" w:rsidP="0084459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Дивидендная политика определяет принципы, которыми руководствуется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Наблюдательный совет </w:t>
      </w:r>
      <w:r w:rsidR="000721E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Правление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подготовке </w:t>
      </w:r>
      <w:r w:rsidR="000721E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Единственному </w:t>
      </w:r>
      <w:r w:rsidR="00CC7C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0721E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 о распределении чистого дохода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за истекший финансовый год. Дивидендная политика основывается на следующих принципах:</w:t>
      </w:r>
    </w:p>
    <w:p w14:paraId="6357C9CB" w14:textId="77777777" w:rsidR="00D210AE" w:rsidRPr="00B9120E" w:rsidRDefault="00D210AE" w:rsidP="0084459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DB0DF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интересов </w:t>
      </w:r>
      <w:r w:rsidR="000721E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="00DB0DF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9E56842" w14:textId="77777777" w:rsidR="00D210AE" w:rsidRPr="00B9120E" w:rsidRDefault="00D210AE" w:rsidP="0084459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DB0DF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долгосрочной стоимости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4D76E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0DD7AF4" w14:textId="77777777" w:rsidR="00D210AE" w:rsidRPr="00B9120E" w:rsidRDefault="00D210AE" w:rsidP="0084459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DB0DF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финансовой устойчивости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DB0DF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BC2A75A" w14:textId="77777777" w:rsidR="00D210AE" w:rsidRPr="00B9120E" w:rsidRDefault="00D210AE" w:rsidP="0084459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DB0DF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финансирования деятельности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DB0DF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включая финансирование инвестиционных проектов, реализуемых за счет средств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DB0DF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59AF0D4" w14:textId="77777777" w:rsidR="00D210AE" w:rsidRPr="00B9120E" w:rsidRDefault="00D210AE" w:rsidP="0084459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 </w:t>
      </w:r>
      <w:r w:rsidR="00DB0DF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прозрачность механизма определения размера дивидендов;</w:t>
      </w:r>
    </w:p>
    <w:p w14:paraId="1415B349" w14:textId="77777777" w:rsidR="00D210AE" w:rsidRPr="00B9120E" w:rsidRDefault="00D210AE" w:rsidP="0084459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6) </w:t>
      </w:r>
      <w:r w:rsidR="00DB0DF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сбалансированность краткосрочных (получение доходов) и долгосрочных (развитие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DB0DF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интересов </w:t>
      </w:r>
      <w:r w:rsidR="000721E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="00DB0DF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8BA8D3" w14:textId="77777777" w:rsidR="00C053FB" w:rsidRPr="00B9120E" w:rsidRDefault="002B6C8B" w:rsidP="0084459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 д</w:t>
      </w:r>
      <w:r w:rsidR="00C053F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ивидендн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C053F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4697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C053F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регламентир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уется</w:t>
      </w:r>
      <w:r w:rsidR="00C053F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распределения чистого дохода и определения его части, направляемо</w:t>
      </w:r>
      <w:r w:rsidR="0044697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053F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выплату дивидендов, порядок расчета размера дивидендов, порядок выплаты дивидендов, в том числе сроки, место и форм</w:t>
      </w:r>
      <w:r w:rsidR="003A641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053F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выплаты. Получение дивидендов не должно быть затруднительным и обременительным для </w:t>
      </w:r>
      <w:r w:rsidR="00043AC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="00CC7C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043AC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053F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D86E0F" w14:textId="77777777" w:rsidR="00C053FB" w:rsidRPr="00B9120E" w:rsidRDefault="00C053FB" w:rsidP="0084459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Также, дивидендная политика устанавлива</w:t>
      </w:r>
      <w:r w:rsidR="002B6C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порядок определения минимальной доли чистой прибыли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направляемой на выплату дивидендов. </w:t>
      </w:r>
    </w:p>
    <w:p w14:paraId="49031342" w14:textId="2BC73B88" w:rsidR="002F1F02" w:rsidRPr="00B9120E" w:rsidRDefault="00DB0DF5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размера дивидендов производится, исходя из суммы чистого дохода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отраженного в годовой </w:t>
      </w:r>
      <w:proofErr w:type="spellStart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аудированной</w:t>
      </w:r>
      <w:proofErr w:type="spellEnd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финансовой отчетности, составленной в соответствии с требованиями законодательства Республики Казахстан о бухгалтерском учете и финансовой отчетности и международных стандартов финансовой отчетности.</w:t>
      </w:r>
      <w:r w:rsidR="002F1F0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этом, размер выплаты дивидендов определяется с учетом законодательства Республики Казахстан.</w:t>
      </w:r>
    </w:p>
    <w:p w14:paraId="1606B4B4" w14:textId="77777777" w:rsidR="00D210AE" w:rsidRPr="00B9120E" w:rsidRDefault="00DB0DF5" w:rsidP="0084459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выплаты дивидендов по итогам квартала либо полугодия или распределения нераспределенной прибыли прошлых лет, а также в отдельных случаях, размер дивидендов может быть определен </w:t>
      </w:r>
      <w:r w:rsidR="000721E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Единственным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особом порядке при рассмотрении вопроса об утверждении порядка распределения прибыли за соответствующие периоды.</w:t>
      </w:r>
    </w:p>
    <w:p w14:paraId="1A4F1C2F" w14:textId="77777777" w:rsidR="00D210AE" w:rsidRPr="00B9120E" w:rsidRDefault="00DB0DF5" w:rsidP="0084459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принятия решения о выплате дивидендов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Наблюдательный совет </w:t>
      </w:r>
      <w:r w:rsidR="000721E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 Правление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</w:t>
      </w:r>
      <w:r w:rsidR="000721E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рассмотрение </w:t>
      </w:r>
      <w:r w:rsidR="000721E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Единственному </w:t>
      </w:r>
      <w:r w:rsidR="00CC7C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0721E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о распределении чистого дохода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66395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за истекший финансовый год и размере дивиденда за год.</w:t>
      </w:r>
    </w:p>
    <w:p w14:paraId="67F8F2CA" w14:textId="77777777" w:rsidR="002B35FE" w:rsidRPr="00B9120E" w:rsidRDefault="00C053FB" w:rsidP="0084459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вопроса о выплате дивидендов в установленном порядке во внимание принимаются текущее состояние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его кратко-, средне- и долгосрочные планы. </w:t>
      </w:r>
    </w:p>
    <w:p w14:paraId="548726AB" w14:textId="5D85C09A" w:rsidR="00F10080" w:rsidRPr="00B9120E" w:rsidRDefault="00F10080" w:rsidP="001709C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496EA9" w14:textId="2666E0C1" w:rsidR="000A19CC" w:rsidRPr="00B9120E" w:rsidRDefault="00C64C73" w:rsidP="007A70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z173"/>
      <w:r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5</w:t>
      </w:r>
      <w:r w:rsidR="000A19CC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Принцип эффективного управления </w:t>
      </w:r>
      <w:r w:rsidR="00B22E3C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Товариществом</w:t>
      </w:r>
      <w:r w:rsidR="00F2645A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66395A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C30F4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Наблюдательным советом</w:t>
      </w:r>
      <w:r w:rsidR="000A19CC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r w:rsidR="00CC6C1D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0A19CC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равлением</w:t>
      </w:r>
    </w:p>
    <w:p w14:paraId="52271166" w14:textId="77777777" w:rsidR="00C64C73" w:rsidRPr="00B9120E" w:rsidRDefault="00C64C73" w:rsidP="009A3A64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FD36540" w14:textId="77777777" w:rsidR="00BF35CE" w:rsidRPr="00B9120E" w:rsidRDefault="00C64C73" w:rsidP="007A70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Параграф </w:t>
      </w:r>
      <w:r w:rsidR="00BF35CE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Эффективный </w:t>
      </w:r>
      <w:r w:rsidR="00327F29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Наблюдательный совет  </w:t>
      </w:r>
    </w:p>
    <w:p w14:paraId="2BE01102" w14:textId="77777777" w:rsidR="00C64C73" w:rsidRPr="00B9120E" w:rsidRDefault="00C64C73" w:rsidP="00DF1C6F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DF93B83" w14:textId="77777777" w:rsidR="00496CE4" w:rsidRPr="00B9120E" w:rsidRDefault="00315A2C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Наблюдательный совет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органом управления, подотчетным </w:t>
      </w:r>
      <w:r w:rsidR="00CC6C1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Единственному </w:t>
      </w:r>
      <w:r w:rsidR="00CC7C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CC6C1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обеспечивающим стратегическое руководство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Товариществом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контроль за деятельностью </w:t>
      </w:r>
      <w:r w:rsidR="00CC6C1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C240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равления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6CFCDC" w14:textId="77777777" w:rsidR="002D34EE" w:rsidRPr="00B9120E" w:rsidRDefault="00315A2C" w:rsidP="0084459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Наблюдательный совет </w:t>
      </w:r>
      <w:r w:rsidR="009177A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полную прозрачность своей деятельности перед </w:t>
      </w:r>
      <w:r w:rsidR="00CC6C1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Единственным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</w:t>
      </w:r>
      <w:r w:rsidR="009177A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всех положений настоящего Кодекса.</w:t>
      </w:r>
    </w:p>
    <w:p w14:paraId="092D6FD3" w14:textId="77777777" w:rsidR="002D34EE" w:rsidRPr="00B9120E" w:rsidRDefault="00315A2C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Наблюдательный совет </w:t>
      </w:r>
      <w:r w:rsidR="00F71D3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свои функции в соответствии с законодательством Республики Казахстан, </w:t>
      </w:r>
      <w:r w:rsidR="000827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71D3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ставом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F71D3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настоящим Кодексом, положением о </w:t>
      </w:r>
      <w:r w:rsidR="004347A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Наблюдательном совете </w:t>
      </w:r>
      <w:r w:rsidR="00F71D3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иными внутренними </w:t>
      </w:r>
      <w:r w:rsidR="00F71D3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документами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F71D3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этом,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Наблюдательный совет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уделяет особое внимание вопросам</w:t>
      </w:r>
      <w:r w:rsidR="006667C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F279458" w14:textId="77777777" w:rsidR="002D34EE" w:rsidRPr="00B9120E" w:rsidRDefault="002D34EE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определению стратегии развития (направления и результаты);</w:t>
      </w:r>
    </w:p>
    <w:p w14:paraId="1C72D1A2" w14:textId="77777777" w:rsidR="002D34EE" w:rsidRPr="00B9120E" w:rsidRDefault="002D34EE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постановке и мониторингу </w:t>
      </w:r>
      <w:r w:rsidR="00FC240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КПД, устанавливаемых в стратегии развития и/или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развития;</w:t>
      </w:r>
    </w:p>
    <w:p w14:paraId="7BE0E946" w14:textId="77777777" w:rsidR="002D34EE" w:rsidRPr="00B9120E" w:rsidRDefault="002D34EE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и надзору за эффективным функционированием системы управления рисками и внутреннего контроля;</w:t>
      </w:r>
    </w:p>
    <w:p w14:paraId="7E620FD2" w14:textId="77777777" w:rsidR="002D34EE" w:rsidRPr="00B9120E" w:rsidRDefault="002D34EE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утверждению и мониторингу эффективной реализации крупных инвестиционных проектов и других ключевых стратегических проектов в рамках компетенции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305F2FD" w14:textId="6A0036D0" w:rsidR="002D34EE" w:rsidRPr="00B9120E" w:rsidRDefault="002D34EE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="00295BE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определению должностного оклада (премирование) и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надзору за деятельностью </w:t>
      </w:r>
      <w:r w:rsidR="00E4654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членов </w:t>
      </w:r>
      <w:r w:rsidR="004D76E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6478596" w14:textId="2329671B" w:rsidR="002D34EE" w:rsidRPr="00B9120E" w:rsidRDefault="00DF1C6F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2D34E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="00E56E1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рпоративному управлению и этике.</w:t>
      </w:r>
    </w:p>
    <w:p w14:paraId="225C8459" w14:textId="5464BD44" w:rsidR="00FA12FB" w:rsidRPr="00B9120E" w:rsidRDefault="00DF1C6F" w:rsidP="00FA12FB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6667C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66395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6667C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="0066395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188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добросовестно</w:t>
      </w:r>
      <w:r w:rsidR="0066395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свои функциональные обязанности и в своей деятельности придерживаться следующих принципов:</w:t>
      </w:r>
    </w:p>
    <w:p w14:paraId="50E8C870" w14:textId="77777777" w:rsidR="00FA12FB" w:rsidRPr="00B9120E" w:rsidRDefault="00FA12FB" w:rsidP="00FA12FB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1) действовать в пределах своих полномочий – члены Наблюдательного совета принимают решения и действуют в пределах своих полномочий, закрепленных в Законах Республики Казахстан «О товариществах с ограниченной и дополнительной ответственностью» и «О государственном имуществе», а также уставе Товарищества;</w:t>
      </w:r>
    </w:p>
    <w:p w14:paraId="0D5E62E2" w14:textId="77777777" w:rsidR="00FA12FB" w:rsidRPr="00B9120E" w:rsidRDefault="00FA12FB" w:rsidP="00FA12FB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2) уделять достаточно времени для участия на заседаниях Наблюдательного совета и подготовки к ним;</w:t>
      </w:r>
    </w:p>
    <w:p w14:paraId="790424AE" w14:textId="77777777" w:rsidR="00FA12FB" w:rsidRPr="00B9120E" w:rsidRDefault="00FA12FB" w:rsidP="00FA12FB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3) способствовать росту долгосрочной стоимости и устойчивому развитию Товарищества – члены Наблюдательного совета действуют в интересах Товарищества с учетом справедливого отношения к Единственному участнику и принципов устойчивого развития. Влияние решений и действий членов Наблюдательного совета возможно определить посредством следующих вопросов: каковы последствия решения/действия в долгосрочном периоде; каково влияние деятельности организации на Товарищество и окружающую среду; будет ли обеспечено справедливое отношение к Единственному участнику; влияние на репутацию Товарищества и высокие стандарты деловой этики; влияние на интересы заинтересованных сторон (данный перечень вопросов является минимально необходимым, но не исчерпывающим);</w:t>
      </w:r>
    </w:p>
    <w:p w14:paraId="2F002A56" w14:textId="77777777" w:rsidR="00FA12FB" w:rsidRPr="00B9120E" w:rsidRDefault="00FA12FB" w:rsidP="00FA12FB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4) поддерживать высокие стандарты деловой этики – члены Наблюдательного совета должны в своих действиях, решениях и поведении соответствовать высоким стандартам деловой этики и быть примером (образцом) для работников Товарищества;</w:t>
      </w:r>
    </w:p>
    <w:p w14:paraId="3464FA49" w14:textId="77777777" w:rsidR="00FA12FB" w:rsidRPr="00B9120E" w:rsidRDefault="00FA12FB" w:rsidP="00FA12FB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 не допускать конфликта интересов – член Наблюдательного совета не допускает возникновения ситуаций, при которых его личная заинтересованность может повлиять на надлежащее выполнение им обязанностей члена Наблюдательного совета. В случае возникновения ситуаций с конфликтами интересов, которые влияют или потенциально могут повлиять на беспристрастное принятие решений, член Наблюдательного совета обязан заблаговременно уведомлять об этом Председателя Наблюдательного совета и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принимать участия в обсуждении и принятии таких решений; данное требование относится и к другим действиям члена Наблюдательного совета, которые прямо или косвенно могут повлиять на надлежащее исполнение обязанностей члена Наблюдательного совета (например, участие члена Наблюдательного совета в деятельности других юридических лиц, приобретение акций/долей участия и иного имущества у партнеров и конкурентов, доступ к информации и возможностям);</w:t>
      </w:r>
    </w:p>
    <w:p w14:paraId="20E2A294" w14:textId="4B3A882E" w:rsidR="00FA12FB" w:rsidRPr="00B9120E" w:rsidRDefault="00FA12FB" w:rsidP="00FA12FB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6) действовать с должной разумностью, умением и осмотрительностью – членам Наблюдательного совета рекомендуется на постоянной основе повышать свои знания в части компетенций Наблюдательного совета и выполнения своих обязанностей в Наблюдательном совете, включая такие направления как законодательство, корпоративное управление, управление рисками, финансы и аудит, устойчивое развитие, знания отрасли и специфики деятельности Товарищества; в целях понимания актуальных вопросов деятельности Товарищества члены Наблюдательного совета посещ</w:t>
      </w:r>
      <w:r w:rsidR="001B4DC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ают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объекты Товарищества и провод</w:t>
      </w:r>
      <w:r w:rsidR="001B4DC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 встречи с работниками.</w:t>
      </w:r>
    </w:p>
    <w:p w14:paraId="0F9D565F" w14:textId="371100E8" w:rsidR="009177A3" w:rsidRPr="00B9120E" w:rsidRDefault="009177A3" w:rsidP="00FA12FB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между 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Наблюдательным советом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обеспечение </w:t>
      </w:r>
      <w:r w:rsidR="006B7AD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6B7AD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выполнени</w:t>
      </w:r>
      <w:r w:rsidR="0066395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 своих функций</w:t>
      </w:r>
      <w:r w:rsidR="006B7AD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обязанностей, в том числе (но не ограничивая) по определению стратегических направлений деятельности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6B7AD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постановку четких задач и конкретных, измеримых (оцифрованных) КПД</w:t>
      </w:r>
      <w:r w:rsidR="0066395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B7AD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</w:t>
      </w:r>
      <w:r w:rsidR="00A1272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равления</w:t>
      </w:r>
      <w:r w:rsidR="0066395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66395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6B7AD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операционную (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текущую</w:t>
      </w:r>
      <w:r w:rsidR="006B7AD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7AD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(но не ограничивая)</w:t>
      </w:r>
      <w:r w:rsidR="0066395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AD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четкое выполнение поставленных задач и достижение установленных КПД</w:t>
      </w:r>
      <w:r w:rsidR="0066395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7AD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должна быть четко разделена и закреплена в соответствующих внутренних документах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072D64" w14:textId="77777777" w:rsidR="002D34EE" w:rsidRPr="00B9120E" w:rsidRDefault="00DF1C6F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несут персональную ответственность за выполнение обязанностей члена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включая </w:t>
      </w:r>
      <w:r w:rsidRPr="00B9120E">
        <w:rPr>
          <w:rFonts w:ascii="Times New Roman" w:hAnsi="Times New Roman" w:cs="Times New Roman"/>
          <w:sz w:val="28"/>
          <w:szCs w:val="28"/>
        </w:rPr>
        <w:t xml:space="preserve">фидуциарные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обязанности перед </w:t>
      </w:r>
      <w:r w:rsidR="00FC00B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Единственным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принимаемые решения, эффективность своей деятельности, действие и/или бездействие. При наличии разных мнений </w:t>
      </w:r>
      <w:r w:rsidR="00FC00B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редседатель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обеспечи</w:t>
      </w:r>
      <w:r w:rsidR="0086188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вае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рассмотрение всех приемлемых вариантов и предложений, которые высказываются отдельными членами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чтобы принять решение, отвечающее интересам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65159F" w14:textId="77777777" w:rsidR="002D34EE" w:rsidRPr="00B9120E" w:rsidRDefault="00315A2C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Наблюдательный совет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отчитывается о соблюдении норм настоящего Кодекса перед </w:t>
      </w:r>
      <w:r w:rsidR="00FC00B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Единственным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395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Наблюдательный совет </w:t>
      </w:r>
      <w:r w:rsidR="007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внедрение механизмов, которые помогут избежать конфликт интересов, препятствующи</w:t>
      </w:r>
      <w:r w:rsidR="00106B0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объективному выполнени</w:t>
      </w:r>
      <w:r w:rsidR="00106B0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6395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Наблюдательным советом</w:t>
      </w:r>
      <w:r w:rsidR="007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 обязанностей, и ограничить полит</w:t>
      </w:r>
      <w:r w:rsidR="0066395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ическое вмешательство в процесс деятельности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7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FB2265" w14:textId="089EF62F" w:rsidR="002D34EE" w:rsidRPr="00B9120E" w:rsidRDefault="00557A3B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Единственный </w:t>
      </w:r>
      <w:r w:rsidR="00CC7C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DC77E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ополнительно проводить заседания с </w:t>
      </w:r>
      <w:r w:rsidR="00FC00B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редседателем и членами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для обсуждения вопросов стратегии развития</w:t>
      </w:r>
      <w:r w:rsidR="00827F9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других аспектов, которые оказывают влияние на рост долгосрочной стоимости и устойчивое развитие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 Такие заседания заранее планируются и проводятся в соответствии с утвержденными процедурами.</w:t>
      </w:r>
    </w:p>
    <w:p w14:paraId="456347EB" w14:textId="742E1D9A" w:rsidR="002D34EE" w:rsidRPr="00B9120E" w:rsidRDefault="00DF1C6F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 w:rsidR="004347A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Наблюдательном совете </w:t>
      </w:r>
      <w:r w:rsidR="0086188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="0066395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соблюдать баланс навыков, опыта и знаний, обеспечивающий принятие независимых, объективных и эффективных решений в интересах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66395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справедливого отношения </w:t>
      </w:r>
      <w:r w:rsidR="001B6B3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Единственному </w:t>
      </w:r>
      <w:r w:rsidR="00CC7C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1B6B3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 принципов устойчивого развития.</w:t>
      </w:r>
    </w:p>
    <w:p w14:paraId="0CCAEA4D" w14:textId="77777777" w:rsidR="00AD71EA" w:rsidRPr="00B9120E" w:rsidRDefault="001B6B39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  <w:tab w:val="left" w:pos="1418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Единственный </w:t>
      </w:r>
      <w:r w:rsidR="00CC7C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избира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ясных и прозрачных процедур с учетом компетенций, навыков, достижений, деловой репутации и профессионального опыта кандидатов. При переизбрании отдельных членов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его полного состава на новый срок во внимание принимаются их вклад в эффективность деятельности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8B3CF9" w14:textId="77777777" w:rsidR="002D34EE" w:rsidRPr="00B9120E" w:rsidRDefault="00DF1C6F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  <w:tab w:val="left" w:pos="1418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полномочий членов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совпадает со сроком полномочий всего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истекает на момент принятия </w:t>
      </w:r>
      <w:r w:rsidR="001B6B3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Единственным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</w:t>
      </w:r>
      <w:r w:rsidR="004F7D0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по избранию нового состава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AF14B7" w14:textId="77777777" w:rsidR="002D34EE" w:rsidRPr="00B9120E" w:rsidRDefault="00DF1C6F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избираются на срок </w:t>
      </w:r>
      <w:r w:rsidR="001925B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трех лет, в последующем, при условии удовлетворительных результатов деятельности, может быть переизбрание еще на срок до трех лет.</w:t>
      </w:r>
    </w:p>
    <w:p w14:paraId="06BA9EC7" w14:textId="77777777" w:rsidR="002D34EE" w:rsidRPr="00B9120E" w:rsidRDefault="00DF1C6F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Любой срок избрания в состав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срок больше шести лет подряд (например, два трехлетних срока) подлежит особому рассмотрению с учетом необходимости качественного обновления состава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69FA28" w14:textId="449F90BD" w:rsidR="002D34EE" w:rsidRPr="00B9120E" w:rsidRDefault="00ED05CB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 и то же лицо не может избираться в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Наблюдательный совет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девяти лет подряд (например, три трехлетних срока).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исключительных случаях допускается избрание на срок более девяти лет,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избрание такого лица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Наблюдательный совет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происходит ежегодно </w:t>
      </w:r>
      <w:r w:rsidR="000827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иной срок, определенный </w:t>
      </w:r>
      <w:r w:rsidR="001B6B3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Единственным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</w:t>
      </w:r>
      <w:r w:rsidR="000827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подробным разъяснением необходимости избрания данного члена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 влияния данного фактора на независимость принятия решений.</w:t>
      </w:r>
    </w:p>
    <w:p w14:paraId="38806EA3" w14:textId="32CE99EF" w:rsidR="00C6495A" w:rsidRPr="00B9120E" w:rsidRDefault="00C6495A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одно лицо не должно участвовать в принятии решений, связанных с собственным назначением, избранием и переизбранием. </w:t>
      </w:r>
    </w:p>
    <w:p w14:paraId="11D9868F" w14:textId="77777777" w:rsidR="002D34EE" w:rsidRPr="00B9120E" w:rsidRDefault="00DF1C6F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отборе кандидатов в состав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во внимание принимаются:</w:t>
      </w:r>
    </w:p>
    <w:p w14:paraId="35182910" w14:textId="77777777" w:rsidR="00025C34" w:rsidRPr="00B9120E" w:rsidRDefault="002D34EE" w:rsidP="00025C34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опыт работы на руководящих должностях</w:t>
      </w:r>
      <w:r w:rsidR="00025C3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в сфере здравоохранения или по профилю организации и/или экономики/финансы и/или бизнеса и/или права не менее 3 лет; </w:t>
      </w:r>
    </w:p>
    <w:p w14:paraId="206B9461" w14:textId="7FBB3E0D" w:rsidR="002D34EE" w:rsidRPr="00B9120E" w:rsidRDefault="002D34EE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 работы в качестве члена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025C3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членство в общественных объединениях в сфере здравоохранения и/или экономики и/или бизнеса и/или права;</w:t>
      </w:r>
    </w:p>
    <w:p w14:paraId="4EA43C24" w14:textId="3110AB1B" w:rsidR="002D34EE" w:rsidRPr="00B9120E" w:rsidRDefault="00752165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D34E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образование, специальность, включая наличие международных сертификатов</w:t>
      </w:r>
      <w:r w:rsidR="00025C3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дополнительное образование в сфере здравоохранения и/или экономики и/или бизнеса и/или права (МВА), с опытом работы не менее 3 лет.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DA400CE" w14:textId="40A68858" w:rsidR="002D34EE" w:rsidRPr="00B9120E" w:rsidRDefault="00752165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D34E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компетенций по направлениям и отраслям (отрасли могут меняться в зависимости от портфеля активов);</w:t>
      </w:r>
    </w:p>
    <w:p w14:paraId="67BF9C80" w14:textId="5ECB1893" w:rsidR="002D34EE" w:rsidRPr="00B9120E" w:rsidRDefault="00752165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D34E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27122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деловая репутация.</w:t>
      </w:r>
    </w:p>
    <w:bookmarkEnd w:id="8"/>
    <w:p w14:paraId="095BBED2" w14:textId="77777777" w:rsidR="00ED05CB" w:rsidRPr="00B9120E" w:rsidRDefault="00ED05CB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Количественный состав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определяется </w:t>
      </w:r>
      <w:r w:rsidR="00E73BD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 С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устанавливается индивидуально с учетом масштабов деятельности, потребностей бизнеса, текущих задач, стратегии развития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и/или плана развития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финансовых возможностей. </w:t>
      </w:r>
    </w:p>
    <w:p w14:paraId="1FB432BE" w14:textId="77777777" w:rsidR="00D30618" w:rsidRPr="00B9120E" w:rsidRDefault="00DF1C6F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быть сбалансированным, что означает сочетание членов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(представител</w:t>
      </w:r>
      <w:r w:rsidR="00B04B4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E73BD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="0037479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AC394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79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AC394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79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членов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обеспечивающее принятие решений в интересах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 учетом справедливого отношения к </w:t>
      </w:r>
      <w:r w:rsidR="00B04B4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Единственному </w:t>
      </w:r>
      <w:r w:rsidR="00CC7C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B04B4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F0B5C31" w14:textId="77777777" w:rsidR="000A3146" w:rsidRPr="00B9120E" w:rsidRDefault="000A3146" w:rsidP="0084459E">
      <w:pPr>
        <w:widowControl w:val="0"/>
        <w:tabs>
          <w:tab w:val="left" w:pos="1418"/>
        </w:tabs>
        <w:ind w:right="-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может быть избрано на должность </w:t>
      </w:r>
      <w:r w:rsidR="00E64BC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члена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лицо:</w:t>
      </w:r>
    </w:p>
    <w:p w14:paraId="51DCB458" w14:textId="3C53A7FA" w:rsidR="000A3146" w:rsidRPr="00B9120E" w:rsidRDefault="000A3146" w:rsidP="0025430D">
      <w:pPr>
        <w:pStyle w:val="afc"/>
        <w:widowControl w:val="0"/>
        <w:numPr>
          <w:ilvl w:val="0"/>
          <w:numId w:val="13"/>
        </w:numPr>
        <w:tabs>
          <w:tab w:val="left" w:pos="993"/>
        </w:tabs>
        <w:ind w:left="0"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имеющее непогашенную или не снятую в установленном законом</w:t>
      </w:r>
      <w:r w:rsidR="0025430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порядке судимость;</w:t>
      </w:r>
    </w:p>
    <w:p w14:paraId="0D303453" w14:textId="77777777" w:rsidR="001D3017" w:rsidRPr="00B9120E" w:rsidRDefault="001D3017" w:rsidP="0025430D">
      <w:pPr>
        <w:pStyle w:val="Style14"/>
        <w:widowControl/>
        <w:numPr>
          <w:ilvl w:val="0"/>
          <w:numId w:val="13"/>
        </w:numPr>
        <w:tabs>
          <w:tab w:val="left" w:pos="993"/>
        </w:tabs>
        <w:spacing w:line="240" w:lineRule="auto"/>
        <w:ind w:hanging="1237"/>
        <w:rPr>
          <w:rStyle w:val="FontStyle25"/>
          <w:sz w:val="28"/>
          <w:szCs w:val="28"/>
        </w:rPr>
      </w:pPr>
      <w:r w:rsidRPr="00B9120E">
        <w:rPr>
          <w:rStyle w:val="FontStyle25"/>
          <w:sz w:val="28"/>
          <w:szCs w:val="28"/>
        </w:rPr>
        <w:t>ранее совершившее коррупционное правонарушение;</w:t>
      </w:r>
    </w:p>
    <w:p w14:paraId="0D540934" w14:textId="3D78E001" w:rsidR="001D3017" w:rsidRPr="00B9120E" w:rsidRDefault="001D3017" w:rsidP="0025430D">
      <w:pPr>
        <w:pStyle w:val="Style14"/>
        <w:widowControl/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  <w:rPr>
          <w:rStyle w:val="FontStyle25"/>
          <w:color w:val="auto"/>
          <w:sz w:val="28"/>
          <w:szCs w:val="28"/>
        </w:rPr>
      </w:pPr>
      <w:r w:rsidRPr="00B9120E">
        <w:rPr>
          <w:rStyle w:val="FontStyle25"/>
          <w:sz w:val="28"/>
          <w:szCs w:val="28"/>
        </w:rPr>
        <w:t xml:space="preserve">находящееся в </w:t>
      </w:r>
      <w:r w:rsidRPr="00B9120E">
        <w:rPr>
          <w:rStyle w:val="FontStyle25"/>
          <w:color w:val="auto"/>
          <w:sz w:val="28"/>
          <w:szCs w:val="28"/>
        </w:rPr>
        <w:t xml:space="preserve">отношениях близкого родства и свойства с другим членом Наблюдательного совета или </w:t>
      </w:r>
      <w:r w:rsidR="006F2FF8" w:rsidRPr="00B9120E">
        <w:rPr>
          <w:rStyle w:val="FontStyle25"/>
          <w:color w:val="auto"/>
          <w:sz w:val="28"/>
          <w:szCs w:val="28"/>
        </w:rPr>
        <w:t xml:space="preserve">Председателем Правления </w:t>
      </w:r>
      <w:r w:rsidRPr="00B9120E">
        <w:rPr>
          <w:rStyle w:val="FontStyle25"/>
          <w:color w:val="auto"/>
          <w:sz w:val="28"/>
          <w:szCs w:val="28"/>
        </w:rPr>
        <w:t>Товарищества.</w:t>
      </w:r>
    </w:p>
    <w:p w14:paraId="5321BB82" w14:textId="52A01225" w:rsidR="004736E7" w:rsidRPr="00B9120E" w:rsidRDefault="004736E7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Style w:val="s0"/>
          <w:color w:val="000000" w:themeColor="text1"/>
          <w:sz w:val="28"/>
          <w:szCs w:val="28"/>
        </w:rPr>
        <w:t xml:space="preserve">Число членов </w:t>
      </w:r>
      <w:r w:rsidR="00315A2C" w:rsidRPr="00B9120E">
        <w:rPr>
          <w:rStyle w:val="s0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Style w:val="s0"/>
          <w:color w:val="000000" w:themeColor="text1"/>
          <w:sz w:val="28"/>
          <w:szCs w:val="28"/>
        </w:rPr>
        <w:t xml:space="preserve">должно составлять не менее </w:t>
      </w:r>
      <w:r w:rsidR="0025430D" w:rsidRPr="00B9120E">
        <w:rPr>
          <w:rStyle w:val="s0"/>
          <w:color w:val="000000" w:themeColor="text1"/>
          <w:sz w:val="28"/>
          <w:szCs w:val="28"/>
        </w:rPr>
        <w:t>пяти</w:t>
      </w:r>
      <w:r w:rsidRPr="00B9120E">
        <w:rPr>
          <w:rStyle w:val="s0"/>
          <w:color w:val="000000" w:themeColor="text1"/>
          <w:sz w:val="28"/>
          <w:szCs w:val="28"/>
        </w:rPr>
        <w:t xml:space="preserve"> человек. Не менее одной трети числа членов </w:t>
      </w:r>
      <w:r w:rsidR="00315A2C" w:rsidRPr="00B9120E">
        <w:rPr>
          <w:rStyle w:val="s0"/>
          <w:color w:val="000000" w:themeColor="text1"/>
          <w:sz w:val="28"/>
          <w:szCs w:val="28"/>
        </w:rPr>
        <w:t xml:space="preserve">Наблюдательного совета </w:t>
      </w:r>
      <w:r w:rsidR="00B22E3C" w:rsidRPr="00B9120E">
        <w:rPr>
          <w:rStyle w:val="s0"/>
          <w:color w:val="000000" w:themeColor="text1"/>
          <w:sz w:val="28"/>
          <w:szCs w:val="28"/>
        </w:rPr>
        <w:t xml:space="preserve">Товарищества </w:t>
      </w:r>
      <w:r w:rsidRPr="00B9120E">
        <w:rPr>
          <w:rStyle w:val="s0"/>
          <w:color w:val="000000" w:themeColor="text1"/>
          <w:sz w:val="28"/>
          <w:szCs w:val="28"/>
        </w:rPr>
        <w:t>должны быть независимыми.</w:t>
      </w:r>
      <w:r w:rsidR="00AC3948" w:rsidRPr="00B9120E">
        <w:rPr>
          <w:rStyle w:val="s0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тем, количество независимых </w:t>
      </w:r>
      <w:r w:rsidR="00120C4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членов Наблюдательного совета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 быть достаточн</w:t>
      </w:r>
      <w:r w:rsidR="00B04B4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для обеспечения независимости принимаемых решений и справедливого отношения </w:t>
      </w:r>
      <w:r w:rsidR="00AC394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B04B4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Единственному </w:t>
      </w:r>
      <w:r w:rsidR="00CC7C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B04B4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0235D3E" w14:textId="77777777" w:rsidR="004736E7" w:rsidRPr="00B9120E" w:rsidRDefault="004736E7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Независимые члены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быть свободны от каких-либо материальных интересов или отношений с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его управления или его собственности, которые могли бы поставить под угрозу осуществление объективного суждения.</w:t>
      </w:r>
    </w:p>
    <w:p w14:paraId="77BCE664" w14:textId="77777777" w:rsidR="008A4F2B" w:rsidRPr="00B9120E" w:rsidRDefault="00DF1C6F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Независимым </w:t>
      </w:r>
      <w:r w:rsidR="0092116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членом Наблюдательного совета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признается лицо, которое обладает достаточным профессионализмом и самостоятельностью, чтобы принимать независимые и объективные решения, свободные от влияния </w:t>
      </w:r>
      <w:r w:rsidR="00127CA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Единственного участника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116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прочих заинтересованных сторон.</w:t>
      </w:r>
    </w:p>
    <w:p w14:paraId="2E371C23" w14:textId="77777777" w:rsidR="0092116D" w:rsidRPr="00B9120E" w:rsidRDefault="00DF1C6F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Независимые </w:t>
      </w:r>
      <w:r w:rsidR="0092116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члены</w:t>
      </w:r>
      <w:r w:rsidR="00AC394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116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активно участв</w:t>
      </w:r>
      <w:r w:rsidR="0086188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уют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обсуждении вопросов, где возможен конфликт интересов (подготовка финансовой и нефинансовой отчетности, заключение сделок, в отношении которых имеется заинтересованность, установление вознаграждения членам </w:t>
      </w:r>
      <w:r w:rsidR="00B5110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44EF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равления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33F436F" w14:textId="77777777" w:rsidR="008A4F2B" w:rsidRPr="00B9120E" w:rsidRDefault="00DF1C6F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Независимый </w:t>
      </w:r>
      <w:r w:rsidR="0092116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 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следит за возможной утерей статуса независимости и </w:t>
      </w:r>
      <w:r w:rsidR="00AC394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заблаговременно уведомлять </w:t>
      </w:r>
      <w:r w:rsidR="00B5110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редседателя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таких ситуаций. В случае наличия обстоятельств, влияющих на независимость члена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5110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редседатель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незамедлительно доводит данную информацию до сведения </w:t>
      </w:r>
      <w:r w:rsidR="00B5110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для принятия соответствующего решения.</w:t>
      </w:r>
    </w:p>
    <w:p w14:paraId="7D0AAF32" w14:textId="77777777" w:rsidR="00ED05CB" w:rsidRPr="00B9120E" w:rsidRDefault="00ED05CB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Отношения между </w:t>
      </w:r>
      <w:r w:rsidR="00AC394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независимыми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членами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Товариществом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оформляются договорами с учетом требований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законодательства Республики Казахстан, положений настоящего Кодекса и внутренних документов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DF00202" w14:textId="77777777" w:rsidR="00ED05CB" w:rsidRPr="00B9120E" w:rsidRDefault="00127199" w:rsidP="0084459E">
      <w:pPr>
        <w:tabs>
          <w:tab w:val="left" w:pos="1418"/>
        </w:tabs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 д</w:t>
      </w:r>
      <w:r w:rsidR="00ED05C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оговор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AC394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указать</w:t>
      </w:r>
      <w:r w:rsidR="00ED05C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права, обязанности, ответственность сторон и другие существенные условия, а также обязательства </w:t>
      </w:r>
      <w:r w:rsidR="0092116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члена Наблюдательного совета</w:t>
      </w:r>
      <w:r w:rsidR="00ED05C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соблюдению положений настоящего Кодекса, в том числе уделять достаточное количество времени для выполнения возлагаемых на них функций, о неразглашении внутренней информации 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Товариществе</w:t>
      </w:r>
      <w:r w:rsidR="00ED05C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прекращения его деятельности на срок, установленный</w:t>
      </w:r>
      <w:r w:rsidR="00AC394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Наблюдательным советом</w:t>
      </w:r>
      <w:r w:rsidR="00AC394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05C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дополнительные обязательства, обусловленные требованиями к статусу и функциям независимых </w:t>
      </w:r>
      <w:r w:rsidR="0092116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членов Наблюдательного совета</w:t>
      </w:r>
      <w:r w:rsidR="00ED05C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части своевременного заявления об утрате независимости и др</w:t>
      </w:r>
      <w:r w:rsidR="00027D8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угие</w:t>
      </w:r>
      <w:r w:rsidR="00ED05C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B89CF7C" w14:textId="77777777" w:rsidR="00ED05CB" w:rsidRPr="00B9120E" w:rsidRDefault="00ED05CB" w:rsidP="0084459E">
      <w:pPr>
        <w:tabs>
          <w:tab w:val="left" w:pos="1418"/>
        </w:tabs>
        <w:ind w:right="-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договорах могут устанавливаться сроки выполнения членами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 обязанностей.</w:t>
      </w:r>
    </w:p>
    <w:p w14:paraId="6A599CA6" w14:textId="77777777" w:rsidR="001F5117" w:rsidRPr="00B9120E" w:rsidRDefault="00DF1C6F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отвечает за общее руководство 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Наблюдательным советом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обеспечивает полную и эффективную реализацию 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Наблюдательным советом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основных функций и построение конструктивного диалога между членами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6179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Единственным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6179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44EF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равлением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DB7834" w14:textId="77777777" w:rsidR="008A4F2B" w:rsidRPr="00B9120E" w:rsidRDefault="00DF1C6F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</w:t>
      </w:r>
      <w:r w:rsidR="001271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C394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1271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="00AC394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стремиться к созданию единой команды профессионалов, настроенных на рост долгосрочной стоимости и устойчивое развитие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умеющих своевременно и на должном профессиональном уровне реагировать на внутренние и внешние вызовы.</w:t>
      </w:r>
    </w:p>
    <w:p w14:paraId="209F2BF3" w14:textId="77777777" w:rsidR="008A4F2B" w:rsidRPr="00B9120E" w:rsidRDefault="00DF1C6F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выполнения роли </w:t>
      </w:r>
      <w:r w:rsidR="00F8499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редседателя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помимо профессиональной квалификации и опыта, необходимо наличие специальных навыков, таких как лидерство, умение мотивировать, понимать разные взгляды и подходы, иметь навыки разрешения конфликтных ситуаций.</w:t>
      </w:r>
    </w:p>
    <w:p w14:paraId="1565C094" w14:textId="77777777" w:rsidR="008A4F2B" w:rsidRPr="00B9120E" w:rsidRDefault="00DF1C6F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Ключевые функции </w:t>
      </w:r>
      <w:r w:rsidR="00F8499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редседателя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включают:</w:t>
      </w:r>
    </w:p>
    <w:p w14:paraId="7B99A330" w14:textId="77777777" w:rsidR="008A4F2B" w:rsidRPr="00B9120E" w:rsidRDefault="008A4F2B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планирование заседаний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 формирование повестки;</w:t>
      </w:r>
    </w:p>
    <w:p w14:paraId="501655D5" w14:textId="77777777" w:rsidR="008A4F2B" w:rsidRPr="00B9120E" w:rsidRDefault="008A4F2B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своевременного получения членами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полной и актуальной информации для принятия решений;</w:t>
      </w:r>
    </w:p>
    <w:p w14:paraId="03E7ADB7" w14:textId="77777777" w:rsidR="008A4F2B" w:rsidRPr="00B9120E" w:rsidRDefault="00DF1C6F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8A4F2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сосредоточения внимания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 рассмотрении стратегических вопросов и минимизаци</w:t>
      </w:r>
      <w:r w:rsidR="00027D8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 текущего (операционного) характера, подлежащих рассмотрению 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Наблюдательным советом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9FFF715" w14:textId="77777777" w:rsidR="008A4F2B" w:rsidRPr="00B9120E" w:rsidRDefault="008A4F2B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максимальной результативности проведения заседаний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выделения достаточного времени для обсуждений, всестороннего и глубокого рассмотрения вопросов повестки дня, стимулирования открытых обсуждений, достижения согласованных решений;</w:t>
      </w:r>
    </w:p>
    <w:p w14:paraId="1BB6C3E9" w14:textId="77777777" w:rsidR="008A4F2B" w:rsidRPr="00B9120E" w:rsidRDefault="00DF1C6F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8A4F2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построение надлежащей коммуникации и взаимодействия с </w:t>
      </w:r>
      <w:r w:rsidR="00B33F5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Единственным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включающее организацию консультаций с </w:t>
      </w:r>
      <w:r w:rsidR="00B33F5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Единственным</w:t>
      </w:r>
      <w:r w:rsidR="00AC394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принятии ключевых стратегических решений;</w:t>
      </w:r>
    </w:p>
    <w:p w14:paraId="4D868EF8" w14:textId="77777777" w:rsidR="008A4F2B" w:rsidRPr="00B9120E" w:rsidRDefault="008A4F2B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6)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мониторинга и надзора надлежащего исполнения принятых решений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33F5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="0064548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E27AB51" w14:textId="77777777" w:rsidR="008A4F2B" w:rsidRPr="00B9120E" w:rsidRDefault="008A4F2B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возникновения корпоративных конфликтов принятие мер </w:t>
      </w:r>
      <w:r w:rsidR="00965C8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их разрешению и минимизации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негативного влияния на деятельность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своевременное информирование </w:t>
      </w:r>
      <w:r w:rsidR="00D0796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невозможности решения таких ситуаций собственными силами.</w:t>
      </w:r>
    </w:p>
    <w:p w14:paraId="12E4197F" w14:textId="77777777" w:rsidR="0000637D" w:rsidRPr="00B9120E" w:rsidRDefault="0000637D" w:rsidP="000455F8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B2D329" w14:textId="77777777" w:rsidR="00127CA6" w:rsidRPr="00B9120E" w:rsidRDefault="00C64C73" w:rsidP="007A70F6">
      <w:pPr>
        <w:tabs>
          <w:tab w:val="left" w:pos="1418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Параграф </w:t>
      </w:r>
      <w:r w:rsidR="00BF35CE" w:rsidRPr="00B912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EE4BFB" w:rsidRPr="00B912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Вознаграждение</w:t>
      </w:r>
      <w:r w:rsidR="00D07966" w:rsidRPr="00B912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C3948" w:rsidRPr="00B912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независимых </w:t>
      </w:r>
    </w:p>
    <w:p w14:paraId="0E5BA450" w14:textId="77777777" w:rsidR="00EE4BFB" w:rsidRPr="00B9120E" w:rsidRDefault="00127CA6" w:rsidP="007A70F6">
      <w:pPr>
        <w:tabs>
          <w:tab w:val="left" w:pos="1418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</w:t>
      </w:r>
      <w:r w:rsidR="00D07966" w:rsidRPr="00B912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ленов</w:t>
      </w:r>
      <w:r w:rsidRPr="00B912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03A8B" w:rsidRPr="00B912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Наблюдательного совета </w:t>
      </w:r>
    </w:p>
    <w:p w14:paraId="6CBB516C" w14:textId="77777777" w:rsidR="00C64C73" w:rsidRPr="00B9120E" w:rsidRDefault="00C64C73" w:rsidP="000455F8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2F9D8F" w14:textId="77777777" w:rsidR="00372E6B" w:rsidRPr="00B9120E" w:rsidRDefault="00DF1C6F" w:rsidP="0084459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вознаграждения </w:t>
      </w:r>
      <w:r w:rsidR="00AC394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независимых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1271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рекомендуется установить в размере,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</w:t>
      </w:r>
      <w:r w:rsidR="00AC394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для привлечения и мотивирования каждого члена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такого уровня, который требуется для успешного управления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2BC6491" w14:textId="77777777" w:rsidR="00372E6B" w:rsidRPr="00B9120E" w:rsidRDefault="00DF1C6F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Вознаграждение должно справедливо отражать ожидаемый вклад члена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повышение эффективности всего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деятельности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6B04E9" w14:textId="047D91F3" w:rsidR="00372E6B" w:rsidRPr="00B9120E" w:rsidRDefault="008E5008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установлении размера вознаграждения члена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необходимо принимать во внимание ожидаемый положительный эффект для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участия данного лица в составе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D02C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принимаются во внимание обязанности членов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масштабы деятельности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долгосрочные цели и задачи, определяемые </w:t>
      </w:r>
      <w:r w:rsidR="0075216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тратегией развития, сложность вопросов, рассматриваемых 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Наблюдательным советом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уровень вознаграждения в аналогичных компаниях</w:t>
      </w:r>
      <w:r w:rsidR="00DD02C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частного сектора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бенчмаркинг</w:t>
      </w:r>
      <w:proofErr w:type="spellEnd"/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обзор вознаграждений).</w:t>
      </w:r>
    </w:p>
    <w:p w14:paraId="54A8509C" w14:textId="77777777" w:rsidR="007E0A78" w:rsidRPr="00B9120E" w:rsidRDefault="007E0A78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вознаграждения </w:t>
      </w:r>
      <w:r w:rsidR="001271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сбалансирова</w:t>
      </w:r>
      <w:r w:rsidR="001271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обоснова</w:t>
      </w:r>
      <w:r w:rsidR="001271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ED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 целью исключения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потенциальной негативной реакции </w:t>
      </w:r>
      <w:r w:rsidR="00971ED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стороны </w:t>
      </w:r>
      <w:r w:rsidR="00F0226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971ED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вызванного 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71ED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следстви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71ED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установления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чрезмерн</w:t>
      </w:r>
      <w:r w:rsidR="00971ED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ED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высокого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уровн</w:t>
      </w:r>
      <w:r w:rsidR="00971ED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вознаграждения. </w:t>
      </w:r>
    </w:p>
    <w:p w14:paraId="44B482E6" w14:textId="72E3A38C" w:rsidR="003611D2" w:rsidRPr="00B9120E" w:rsidRDefault="00DF1C6F" w:rsidP="0084459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421622453"/>
      <w:bookmarkEnd w:id="9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Членам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выплачивается </w:t>
      </w:r>
      <w:r w:rsidR="00F0226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ежеквартальное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фиксированное вознаграждение</w:t>
      </w:r>
      <w:r w:rsidR="00F0226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11D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При этом, член</w:t>
      </w:r>
      <w:r w:rsidR="003A2B6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11D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являющи</w:t>
      </w:r>
      <w:r w:rsidR="003A2B6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611D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ся государственными служащими</w:t>
      </w:r>
      <w:r w:rsidR="00D4078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2B6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вознаграждения не </w:t>
      </w:r>
      <w:r w:rsidR="003611D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выплачиваются.</w:t>
      </w:r>
    </w:p>
    <w:p w14:paraId="5C0E8134" w14:textId="77777777" w:rsidR="00167EBC" w:rsidRPr="00B9120E" w:rsidRDefault="00576829" w:rsidP="0084459E">
      <w:pPr>
        <w:pStyle w:val="31"/>
        <w:tabs>
          <w:tab w:val="left" w:pos="240"/>
          <w:tab w:val="left" w:pos="1418"/>
        </w:tabs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B9120E">
        <w:rPr>
          <w:color w:val="000000" w:themeColor="text1"/>
          <w:sz w:val="28"/>
          <w:szCs w:val="28"/>
        </w:rPr>
        <w:t xml:space="preserve">Единственный </w:t>
      </w:r>
      <w:r w:rsidR="00CC7C99" w:rsidRPr="00B9120E">
        <w:rPr>
          <w:color w:val="auto"/>
          <w:sz w:val="28"/>
          <w:szCs w:val="28"/>
        </w:rPr>
        <w:t xml:space="preserve">участник </w:t>
      </w:r>
      <w:r w:rsidR="00B22E3C" w:rsidRPr="00B9120E">
        <w:rPr>
          <w:color w:val="auto"/>
          <w:sz w:val="28"/>
          <w:szCs w:val="28"/>
        </w:rPr>
        <w:t xml:space="preserve">Товарищества </w:t>
      </w:r>
      <w:r w:rsidR="00DF1C6F" w:rsidRPr="00B9120E">
        <w:rPr>
          <w:color w:val="auto"/>
          <w:sz w:val="28"/>
          <w:szCs w:val="28"/>
        </w:rPr>
        <w:t>определяет размер и условия выплаты вознаграждения и компенсации расходов члену (-</w:t>
      </w:r>
      <w:proofErr w:type="spellStart"/>
      <w:r w:rsidR="00DF1C6F" w:rsidRPr="00B9120E">
        <w:rPr>
          <w:color w:val="auto"/>
          <w:sz w:val="28"/>
          <w:szCs w:val="28"/>
        </w:rPr>
        <w:t>ам</w:t>
      </w:r>
      <w:proofErr w:type="spellEnd"/>
      <w:r w:rsidR="00DF1C6F" w:rsidRPr="00B9120E">
        <w:rPr>
          <w:color w:val="auto"/>
          <w:sz w:val="28"/>
          <w:szCs w:val="28"/>
        </w:rPr>
        <w:t xml:space="preserve">) </w:t>
      </w:r>
      <w:r w:rsidR="00315A2C" w:rsidRPr="00B9120E">
        <w:rPr>
          <w:color w:val="auto"/>
          <w:sz w:val="28"/>
          <w:szCs w:val="28"/>
        </w:rPr>
        <w:t xml:space="preserve">Наблюдательного совета </w:t>
      </w:r>
      <w:r w:rsidR="00B22E3C" w:rsidRPr="00B9120E">
        <w:rPr>
          <w:color w:val="auto"/>
          <w:sz w:val="28"/>
          <w:szCs w:val="28"/>
        </w:rPr>
        <w:t>Товарищества</w:t>
      </w:r>
      <w:r w:rsidR="00DF1C6F" w:rsidRPr="00B9120E">
        <w:rPr>
          <w:color w:val="auto"/>
          <w:sz w:val="28"/>
          <w:szCs w:val="28"/>
        </w:rPr>
        <w:t>.</w:t>
      </w:r>
      <w:r w:rsidR="00167EBC" w:rsidRPr="00B9120E">
        <w:rPr>
          <w:color w:val="auto"/>
          <w:sz w:val="28"/>
          <w:szCs w:val="28"/>
        </w:rPr>
        <w:t xml:space="preserve"> При этом, условия вознаграждения</w:t>
      </w:r>
      <w:r w:rsidR="00F02266" w:rsidRPr="00B9120E">
        <w:rPr>
          <w:color w:val="auto"/>
          <w:sz w:val="28"/>
          <w:szCs w:val="28"/>
        </w:rPr>
        <w:t xml:space="preserve"> членов Наблюдательного совета</w:t>
      </w:r>
      <w:r w:rsidR="00167EBC" w:rsidRPr="00B9120E">
        <w:rPr>
          <w:color w:val="auto"/>
          <w:sz w:val="28"/>
          <w:szCs w:val="28"/>
        </w:rPr>
        <w:t xml:space="preserve"> отражаются</w:t>
      </w:r>
      <w:r w:rsidR="00167EBC" w:rsidRPr="00B9120E">
        <w:rPr>
          <w:color w:val="000000" w:themeColor="text1"/>
          <w:sz w:val="28"/>
          <w:szCs w:val="28"/>
        </w:rPr>
        <w:t xml:space="preserve"> в договорах, заключаемых с ними, и при необходимости во внутреннем документе </w:t>
      </w:r>
      <w:r w:rsidR="00B22E3C" w:rsidRPr="00B9120E">
        <w:rPr>
          <w:color w:val="000000" w:themeColor="text1"/>
          <w:sz w:val="28"/>
          <w:szCs w:val="28"/>
        </w:rPr>
        <w:t>Товарищества</w:t>
      </w:r>
      <w:r w:rsidR="00167EBC" w:rsidRPr="00B9120E">
        <w:rPr>
          <w:color w:val="000000" w:themeColor="text1"/>
          <w:sz w:val="28"/>
          <w:szCs w:val="28"/>
        </w:rPr>
        <w:t>.</w:t>
      </w:r>
    </w:p>
    <w:p w14:paraId="337F84F4" w14:textId="77777777" w:rsidR="00F10080" w:rsidRPr="00B9120E" w:rsidRDefault="00F10080" w:rsidP="000455F8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1C4F0B" w14:textId="6D1893A7" w:rsidR="0029458D" w:rsidRPr="00B9120E" w:rsidRDefault="00A85587" w:rsidP="009A3A64">
      <w:pPr>
        <w:widowControl w:val="0"/>
        <w:tabs>
          <w:tab w:val="left" w:pos="1418"/>
        </w:tabs>
        <w:ind w:left="709" w:hanging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Параграф </w:t>
      </w:r>
      <w:r w:rsidR="00F02266" w:rsidRPr="00B912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C6495A" w:rsidRPr="00B912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29458D" w:rsidRPr="00B912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Организация деятельности </w:t>
      </w:r>
      <w:r w:rsidR="00903A8B" w:rsidRPr="00B912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Наблюдательного совета</w:t>
      </w:r>
    </w:p>
    <w:p w14:paraId="5F1140FF" w14:textId="77777777" w:rsidR="00A85587" w:rsidRPr="00B9120E" w:rsidRDefault="00A85587" w:rsidP="000455F8">
      <w:pPr>
        <w:widowControl w:val="0"/>
        <w:tabs>
          <w:tab w:val="left" w:pos="1418"/>
        </w:tabs>
        <w:ind w:left="709" w:hanging="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3F754F9" w14:textId="77777777" w:rsidR="00372E6B" w:rsidRPr="00B9120E" w:rsidRDefault="00DF1C6F" w:rsidP="00710B8F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и проведение заседаний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должны способствовать максимальной результативности его деятельности. Для выполнения своих обязанностей член</w:t>
      </w:r>
      <w:r w:rsidR="0034268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34268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иметь доступ к полной, актуальной и своевременной информации. </w:t>
      </w:r>
    </w:p>
    <w:p w14:paraId="3283A23C" w14:textId="77777777" w:rsidR="00AA0AFA" w:rsidRPr="00B9120E" w:rsidRDefault="004347AE" w:rsidP="00710B8F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Наблюдательному совету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68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0AF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соблюдать установленные документами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AA0AF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процедуры по подготовке и проведению заседаний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AA0AF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F3A019" w14:textId="77777777" w:rsidR="001160B4" w:rsidRPr="00B9120E" w:rsidRDefault="00315A2C" w:rsidP="00710B8F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Наблюдательный совет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регулярные заседания для эффективного выполнения своих функций. Заседания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проводятся в соответствии с планом работы, </w:t>
      </w:r>
      <w:r w:rsidR="0029458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включающим перечень рассматриваемых вопросов.</w:t>
      </w:r>
    </w:p>
    <w:p w14:paraId="6351EA26" w14:textId="77777777" w:rsidR="00372E6B" w:rsidRPr="00B9120E" w:rsidRDefault="00DF1C6F" w:rsidP="00710B8F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заседаний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посредством очной или заочной форм голосования, при этом количество заседаний с заочной формой голосования </w:t>
      </w:r>
      <w:r w:rsidR="0034268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минимизирова</w:t>
      </w:r>
      <w:r w:rsidR="0034268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Рассмотрение и принятие решений по вопросам важного и стратегического характера осуществляется только на заседаниях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 очной формой голосования.</w:t>
      </w:r>
      <w:r w:rsidR="001160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озможно сочетание обеих форм заседания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1160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</w:t>
      </w:r>
      <w:r w:rsidR="0029458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когда один или несколько членов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29458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имеют возможности лично присутствовать на заседании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29458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отсутствующий член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29458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может участвовать в обсуждении рассматриваемых вопросов, используя технические средства связи и</w:t>
      </w:r>
      <w:r w:rsidR="00F3116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</w:t>
      </w:r>
      <w:r w:rsidR="0029458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</w:t>
      </w:r>
      <w:r w:rsidR="0034268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ля</w:t>
      </w:r>
      <w:r w:rsidR="0029458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E0D3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29458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 мнение в письменной форме.</w:t>
      </w:r>
    </w:p>
    <w:p w14:paraId="58909270" w14:textId="77777777" w:rsidR="00372E6B" w:rsidRPr="00B9120E" w:rsidRDefault="00DF1C6F" w:rsidP="00710B8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Рекомендуемая периодичность проведения заседаний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F3116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3116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заседаний в год. Рекомендуется равномерное распределение количества вопросов, планируемых к рассмотрению в течение года, для обеспечения тщательного и полноценного обсуждения и принятия своевременных и качественных решений.</w:t>
      </w:r>
    </w:p>
    <w:p w14:paraId="3D4EBC56" w14:textId="77777777" w:rsidR="00372E6B" w:rsidRPr="00B9120E" w:rsidRDefault="00DF1C6F" w:rsidP="00710B8F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к заседаниям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направляются заблаговременно </w:t>
      </w:r>
      <w:r w:rsidR="007E0D3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чем за 1</w:t>
      </w:r>
      <w:r w:rsidR="00F3116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(десять)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дней, если иные сроки не установлены </w:t>
      </w:r>
      <w:r w:rsidR="00F3116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ставом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9C0D6E" w14:textId="77777777" w:rsidR="00F31160" w:rsidRPr="00B9120E" w:rsidRDefault="00F31160" w:rsidP="00710B8F">
      <w:pPr>
        <w:tabs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 Председателя Наблюдательного совета уведомление с материалами могут быть направлены членам Наблюдательного совета позже установленного срока, но не позднее 1 (одного) рабочего дня до даты проведения заседания Наблюдательного совета.</w:t>
      </w:r>
    </w:p>
    <w:p w14:paraId="4DBBF4CD" w14:textId="77777777" w:rsidR="00372E6B" w:rsidRPr="00B9120E" w:rsidRDefault="00DF1C6F" w:rsidP="00710B8F">
      <w:pPr>
        <w:tabs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повестку заседания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включаются вопросы, материалы по которым были предоставлены с нарушением сроков. В случае включения в повестку вопросов с нарушением сроков, </w:t>
      </w:r>
      <w:r w:rsidR="000918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редседателю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исчерпывающее обоснование данной необходимости</w:t>
      </w:r>
      <w:r w:rsidR="00820E6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AB2D05" w14:textId="77777777" w:rsidR="00372E6B" w:rsidRPr="00B9120E" w:rsidRDefault="00315A2C" w:rsidP="00710B8F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Наблюдательный совет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принима</w:t>
      </w:r>
      <w:r w:rsidR="0034268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решения на основе полной, достоверной и качественной информации. Для принятия 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Наблюдательным советом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эффективных и своевременных решений необходимо обеспечить соблюдение следующих </w:t>
      </w:r>
      <w:r w:rsidR="00625D8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7EAFCC5" w14:textId="77777777" w:rsidR="00372E6B" w:rsidRPr="00B9120E" w:rsidRDefault="00372E6B" w:rsidP="00710B8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высокое качество материалов, информации, документов, предоставляемых </w:t>
      </w:r>
      <w:r w:rsidR="004347A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Наблюдательному совету </w:t>
      </w:r>
      <w:r w:rsidR="003611D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11D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11D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перевод на английский язык</w:t>
      </w:r>
      <w:r w:rsidR="003611D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CEFF73F" w14:textId="77777777" w:rsidR="00372E6B" w:rsidRPr="00B9120E" w:rsidRDefault="00372E6B" w:rsidP="00710B8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мнения экспертов (внутренних и внешних) при необходимости (следует учитывать, что привлечение экспертов не снимает с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 за принятое решение);</w:t>
      </w:r>
    </w:p>
    <w:p w14:paraId="3CECF205" w14:textId="77777777" w:rsidR="00372E6B" w:rsidRPr="00B9120E" w:rsidRDefault="00372E6B" w:rsidP="00710B8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время, уделяемое обсуждениям на </w:t>
      </w:r>
      <w:r w:rsidR="004347A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Наблюдательном совете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особенно для важных и сложных вопросов;</w:t>
      </w:r>
    </w:p>
    <w:p w14:paraId="690D8441" w14:textId="77777777" w:rsidR="00372E6B" w:rsidRPr="00B9120E" w:rsidRDefault="00372E6B" w:rsidP="00710B8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своевременное рассмотрение вопросов;</w:t>
      </w:r>
    </w:p>
    <w:p w14:paraId="469794AB" w14:textId="77777777" w:rsidR="00372E6B" w:rsidRPr="00B9120E" w:rsidRDefault="00372E6B" w:rsidP="00710B8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решениях </w:t>
      </w:r>
      <w:r w:rsidR="0034268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предусматривается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дальнейших действий, сроки и ответственные лица.</w:t>
      </w:r>
    </w:p>
    <w:p w14:paraId="402F42E8" w14:textId="77777777" w:rsidR="00372E6B" w:rsidRPr="00B9120E" w:rsidRDefault="00DF1C6F" w:rsidP="00710B8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факторы могут оказать отрицательное влияние на качество решений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0268F80" w14:textId="77777777" w:rsidR="00372E6B" w:rsidRPr="00B9120E" w:rsidRDefault="00372E6B" w:rsidP="00710B8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доминирование одного или нескольких </w:t>
      </w:r>
      <w:r w:rsidR="003F313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членов Наблюдательного совета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заседании, что может ограничить полноценное участие в обсуждениях других </w:t>
      </w:r>
      <w:r w:rsidR="003F313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членов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25C1DCF" w14:textId="77777777" w:rsidR="00372E6B" w:rsidRPr="00B9120E" w:rsidRDefault="00372E6B" w:rsidP="00710B8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формальное отношение к рискам;</w:t>
      </w:r>
    </w:p>
    <w:p w14:paraId="72F04EDC" w14:textId="77777777" w:rsidR="00372E6B" w:rsidRPr="00B9120E" w:rsidRDefault="00372E6B" w:rsidP="00710B8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преследование личных интересов и низкие этические стандарты;</w:t>
      </w:r>
    </w:p>
    <w:p w14:paraId="080E44C3" w14:textId="77777777" w:rsidR="00372E6B" w:rsidRPr="00B9120E" w:rsidRDefault="00372E6B" w:rsidP="00710B8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формальное принятие решений на заседании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без реальных и активных обсуждений;</w:t>
      </w:r>
    </w:p>
    <w:p w14:paraId="2670A39D" w14:textId="77777777" w:rsidR="00372E6B" w:rsidRPr="00B9120E" w:rsidRDefault="00372E6B" w:rsidP="00710B8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позиция бескомпромиссности (отсутствие гибкости) или отсутствие стремления к развитию (довольствование текущим положением);</w:t>
      </w:r>
    </w:p>
    <w:p w14:paraId="4A418F68" w14:textId="77777777" w:rsidR="00372E6B" w:rsidRPr="00B9120E" w:rsidRDefault="00372E6B" w:rsidP="00710B8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6)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слабая организационная культура;</w:t>
      </w:r>
    </w:p>
    <w:p w14:paraId="50276CA9" w14:textId="77777777" w:rsidR="00372E6B" w:rsidRPr="00B9120E" w:rsidRDefault="00372E6B" w:rsidP="00710B8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7)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недостаток информации и/или анализа.</w:t>
      </w:r>
    </w:p>
    <w:p w14:paraId="13806E1B" w14:textId="77777777" w:rsidR="00372E6B" w:rsidRPr="00B9120E" w:rsidRDefault="00DF1C6F" w:rsidP="00710B8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могут запросить дополнительную информацию по вопросам повестки дня, необходимую для принятия решения.</w:t>
      </w:r>
    </w:p>
    <w:p w14:paraId="410CCC10" w14:textId="77777777" w:rsidR="00F824EB" w:rsidRPr="00B9120E" w:rsidRDefault="000242F5" w:rsidP="00710B8F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участие </w:t>
      </w:r>
      <w:r w:rsidR="003F313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кажд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F824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F824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заседаниях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F824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Отступление от данной нормы допускается в исключительных случаях, оговариваемых в положении о </w:t>
      </w:r>
      <w:r w:rsidR="004347A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Наблюдательном совете</w:t>
      </w:r>
      <w:r w:rsidR="00F824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FD5BE1" w14:textId="77777777" w:rsidR="00372E6B" w:rsidRPr="00B9120E" w:rsidRDefault="00DF1C6F" w:rsidP="00710B8F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Кворум для проведения заседания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не менее половины от числа его членов и определяется с учетом членов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участвуют в обсуждении и голосовании рассматриваемых вопросов, используя технические средства связи (в режиме сеанса видеоконференции, телефонной конференцсвязи и др.), либо при наличии их голосов, выраженных в письменном виде.</w:t>
      </w:r>
    </w:p>
    <w:p w14:paraId="6CBA86F3" w14:textId="77777777" w:rsidR="009E299B" w:rsidRPr="00B9120E" w:rsidRDefault="006552A7" w:rsidP="00710B8F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на заседании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F824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большинством голосов членов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F824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принимающих участие в заседании, если законодательством Республики Казахстан, </w:t>
      </w:r>
      <w:r w:rsidR="003F313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824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ставом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F824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или его внутренними документами, определяющим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824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созыва и проведения заседаний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9E299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не предусмотрено иное.</w:t>
      </w:r>
    </w:p>
    <w:p w14:paraId="4AD80BAB" w14:textId="77777777" w:rsidR="00F824EB" w:rsidRPr="00B9120E" w:rsidRDefault="009E299B" w:rsidP="00710B8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F824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решении во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824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росов на заседании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F824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член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F824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обладает одним голосом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824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Передача права голоса членом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F824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иному лицу, в том числе другому члену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824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допускается</w:t>
      </w:r>
      <w:r w:rsidR="00C61B4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исключением </w:t>
      </w:r>
      <w:r w:rsidR="007B67F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случаев,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законодательством Республики Казахстан или </w:t>
      </w:r>
      <w:r w:rsidR="007B67F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ставом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F824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446E78" w14:textId="77777777" w:rsidR="00F824EB" w:rsidRPr="00B9120E" w:rsidRDefault="00F824EB" w:rsidP="00710B8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принятии 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Наблюдательным советом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 w:rsidR="00EF0E4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равенства голосов членов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9E299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право решающего голоса при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надлежит председателю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4ED926" w14:textId="77777777" w:rsidR="00372E6B" w:rsidRPr="00B9120E" w:rsidRDefault="00DF1C6F" w:rsidP="00710B8F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имеющий заинтересованность по вопросу, вынесенному на рассмотрение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участвует в обсуждении и голосовании по данному вопросу, о чем делается соответствующая запись в протоколе заседания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ED3B54" w14:textId="6CA8790E" w:rsidR="00372E6B" w:rsidRPr="00B9120E" w:rsidRDefault="00DF1C6F" w:rsidP="00710B8F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давности по неразглашению внутренней (служебной) информации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бывшими членами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прекращения их деятельности в составе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не менее 5 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(пяти)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лет.</w:t>
      </w:r>
    </w:p>
    <w:p w14:paraId="16390945" w14:textId="218F6D71" w:rsidR="00C6495A" w:rsidRPr="00B9120E" w:rsidRDefault="00C6495A" w:rsidP="00710B8F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Наблюдательному совету рекомендуется проводить ревизию ранее принятых решений. Анализу подлежат как само решение, так и процесс его принятия. Рекомендуется проводить ревизию ранее принятых решений при проведении Наблюдательным советом оценки своей деятельности.  </w:t>
      </w:r>
    </w:p>
    <w:p w14:paraId="5BB041DF" w14:textId="77777777" w:rsidR="00902EEA" w:rsidRPr="00B9120E" w:rsidRDefault="00902EEA" w:rsidP="009A3A64">
      <w:pPr>
        <w:pStyle w:val="af9"/>
        <w:tabs>
          <w:tab w:val="left" w:pos="1418"/>
        </w:tabs>
        <w:spacing w:after="0"/>
        <w:ind w:firstLine="703"/>
        <w:jc w:val="center"/>
        <w:rPr>
          <w:b/>
          <w:bCs/>
          <w:color w:val="000000" w:themeColor="text1"/>
          <w:sz w:val="28"/>
          <w:szCs w:val="28"/>
        </w:rPr>
      </w:pPr>
    </w:p>
    <w:p w14:paraId="78E4BA85" w14:textId="77777777" w:rsidR="00B3695A" w:rsidRPr="00B9120E" w:rsidRDefault="00B3695A" w:rsidP="009A3A64">
      <w:pPr>
        <w:pStyle w:val="af9"/>
        <w:tabs>
          <w:tab w:val="left" w:pos="1418"/>
        </w:tabs>
        <w:spacing w:after="0"/>
        <w:ind w:firstLine="703"/>
        <w:jc w:val="center"/>
        <w:rPr>
          <w:b/>
          <w:bCs/>
          <w:color w:val="000000" w:themeColor="text1"/>
          <w:sz w:val="12"/>
          <w:szCs w:val="12"/>
        </w:rPr>
      </w:pPr>
    </w:p>
    <w:p w14:paraId="7A3FA2A4" w14:textId="514C584F" w:rsidR="00BF6D9C" w:rsidRPr="00B9120E" w:rsidRDefault="00A85587" w:rsidP="009A3A64">
      <w:pPr>
        <w:pStyle w:val="af9"/>
        <w:tabs>
          <w:tab w:val="left" w:pos="1418"/>
        </w:tabs>
        <w:spacing w:after="0"/>
        <w:ind w:firstLine="703"/>
        <w:jc w:val="center"/>
        <w:rPr>
          <w:b/>
          <w:bCs/>
          <w:color w:val="000000" w:themeColor="text1"/>
          <w:sz w:val="28"/>
          <w:szCs w:val="28"/>
        </w:rPr>
      </w:pPr>
      <w:r w:rsidRPr="00B9120E">
        <w:rPr>
          <w:b/>
          <w:bCs/>
          <w:color w:val="000000" w:themeColor="text1"/>
          <w:sz w:val="28"/>
          <w:szCs w:val="28"/>
        </w:rPr>
        <w:t xml:space="preserve">Параграф </w:t>
      </w:r>
      <w:r w:rsidR="00092647" w:rsidRPr="00B9120E">
        <w:rPr>
          <w:b/>
          <w:bCs/>
          <w:color w:val="000000" w:themeColor="text1"/>
          <w:sz w:val="28"/>
          <w:szCs w:val="28"/>
        </w:rPr>
        <w:t>4</w:t>
      </w:r>
      <w:r w:rsidR="00D113F2" w:rsidRPr="00B9120E">
        <w:rPr>
          <w:b/>
          <w:bCs/>
          <w:color w:val="000000" w:themeColor="text1"/>
          <w:sz w:val="28"/>
          <w:szCs w:val="28"/>
        </w:rPr>
        <w:t xml:space="preserve">. </w:t>
      </w:r>
      <w:r w:rsidR="00DE637A" w:rsidRPr="00B9120E">
        <w:rPr>
          <w:b/>
          <w:bCs/>
          <w:color w:val="000000" w:themeColor="text1"/>
          <w:sz w:val="28"/>
          <w:szCs w:val="28"/>
        </w:rPr>
        <w:t xml:space="preserve">Оценка </w:t>
      </w:r>
      <w:r w:rsidR="00BF6D9C" w:rsidRPr="00B9120E">
        <w:rPr>
          <w:b/>
          <w:bCs/>
          <w:color w:val="000000" w:themeColor="text1"/>
          <w:sz w:val="28"/>
          <w:szCs w:val="28"/>
        </w:rPr>
        <w:t xml:space="preserve">деятельности </w:t>
      </w:r>
      <w:r w:rsidR="00903A8B" w:rsidRPr="00B9120E">
        <w:rPr>
          <w:b/>
          <w:bCs/>
          <w:color w:val="000000" w:themeColor="text1"/>
          <w:sz w:val="28"/>
          <w:szCs w:val="28"/>
        </w:rPr>
        <w:t>Наблюдательного совета</w:t>
      </w:r>
    </w:p>
    <w:p w14:paraId="764F7259" w14:textId="77777777" w:rsidR="00A85587" w:rsidRPr="00B9120E" w:rsidRDefault="00A85587" w:rsidP="000455F8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3C66BA" w14:textId="154D2191" w:rsidR="00207DF5" w:rsidRPr="00B9120E" w:rsidRDefault="00207DF5" w:rsidP="00710B8F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Оценка проводится Наблюдательным советом в обязательном порядке на ежегодной основе самостоятельно либо с привлечением лиц, оказывающих консультационные услуги.</w:t>
      </w:r>
    </w:p>
    <w:p w14:paraId="753DA24F" w14:textId="6B16B0E9" w:rsidR="0058749B" w:rsidRPr="00B9120E" w:rsidRDefault="00611AF4" w:rsidP="00611AF4">
      <w:pPr>
        <w:tabs>
          <w:tab w:val="left" w:pos="0"/>
          <w:tab w:val="left" w:pos="567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является одним из основных инструментов повышения </w:t>
      </w:r>
      <w:r w:rsidR="00272C8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эффективности и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профессионализма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 его индивидуальных членов.</w:t>
      </w:r>
    </w:p>
    <w:p w14:paraId="58889CBF" w14:textId="1B6A3821" w:rsidR="00372E6B" w:rsidRPr="00B9120E" w:rsidRDefault="00DF1C6F" w:rsidP="00FD1315">
      <w:pPr>
        <w:pStyle w:val="afc"/>
        <w:numPr>
          <w:ilvl w:val="0"/>
          <w:numId w:val="11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Процесс, сроки и порядок проведения оценки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(анкетирования</w:t>
      </w:r>
      <w:r w:rsidR="0058749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49D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определятся</w:t>
      </w:r>
      <w:r w:rsidR="0058749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положением о</w:t>
      </w:r>
      <w:r w:rsidR="00FD131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49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Наблюдательном </w:t>
      </w:r>
      <w:r w:rsidR="00FD131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совете, утверждаемым Единственным участником.</w:t>
      </w:r>
    </w:p>
    <w:p w14:paraId="31571C1E" w14:textId="33897C45" w:rsidR="00207DF5" w:rsidRPr="00B9120E" w:rsidRDefault="00207DF5" w:rsidP="00710B8F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Единственный </w:t>
      </w:r>
      <w:r w:rsidR="00A84C4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провести собственную оценку </w:t>
      </w:r>
      <w:r w:rsidR="00A84C4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 или с привлечением независимого консультанта. Во внимание принимаются результаты оценки, проведенной самостоятельно </w:t>
      </w:r>
      <w:r w:rsidR="00A84C4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Наблюдательным советом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результаты деятельности </w:t>
      </w:r>
      <w:r w:rsidR="00A84C4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выполнение ожиданий </w:t>
      </w:r>
      <w:r w:rsidR="00A84C4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динственного </w:t>
      </w:r>
      <w:r w:rsidR="00A84C4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факторы.</w:t>
      </w:r>
    </w:p>
    <w:p w14:paraId="735377CE" w14:textId="2762D3D4" w:rsidR="00DE637A" w:rsidRPr="00B9120E" w:rsidRDefault="00DE637A" w:rsidP="000455F8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653F7D" w14:textId="77777777" w:rsidR="00B3695A" w:rsidRPr="00B9120E" w:rsidRDefault="00B3695A" w:rsidP="000455F8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2D8A30E2" w14:textId="77777777" w:rsidR="002210E5" w:rsidRPr="00B9120E" w:rsidRDefault="00A85587" w:rsidP="009A3A64">
      <w:pPr>
        <w:tabs>
          <w:tab w:val="left" w:pos="1418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Параграф </w:t>
      </w:r>
      <w:r w:rsidR="00A8001F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D113F2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91693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Секретарь</w:t>
      </w:r>
      <w:r w:rsidR="0000434C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Наблюдательного совета </w:t>
      </w:r>
      <w:r w:rsidR="00B22E3C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Товарищества </w:t>
      </w:r>
    </w:p>
    <w:p w14:paraId="29821968" w14:textId="77777777" w:rsidR="00A85587" w:rsidRPr="00B9120E" w:rsidRDefault="00A85587" w:rsidP="000455F8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F15734F" w14:textId="77777777" w:rsidR="000564CA" w:rsidRPr="00B9120E" w:rsidRDefault="00DF1C6F" w:rsidP="00A25E5D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целях эффективной организации деятельности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взаимодействия 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24B3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E053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равлени</w:t>
      </w:r>
      <w:r w:rsidR="00D113F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и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24B3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Единственным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Наблюдательным советом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назначается </w:t>
      </w:r>
      <w:r w:rsidR="0000434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r w:rsidR="0019169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0434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ретарь Наблюдательного совета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54C5510" w14:textId="2084BA08" w:rsidR="0087585C" w:rsidRPr="00B9120E" w:rsidRDefault="00315A2C" w:rsidP="0087585C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Наблюдательный совет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назначении секретаря</w:t>
      </w:r>
      <w:r w:rsidR="0019169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Наблюдательного совета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определяет срок его полномочий, функции и порядок деятельности, размер должностного оклада и условия вознаграждения. </w:t>
      </w:r>
      <w:r w:rsidR="0019169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</w:t>
      </w:r>
      <w:r w:rsidR="0000434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Наблюдательного совета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подотчетен </w:t>
      </w:r>
      <w:r w:rsidR="004347A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Наблюдательному совету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независим от </w:t>
      </w:r>
      <w:r w:rsidR="00524B3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E053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равления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Основные обязанности </w:t>
      </w:r>
      <w:r w:rsidR="004401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секретаря </w:t>
      </w:r>
      <w:r w:rsidR="004401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Наблюдательного совета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включают содействие в своевременном и качественном принятии корпоративных решений со стороны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выполнение роли советника для членов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по всем вопросам их деятельности и применения положений настоящего Кодекса</w:t>
      </w:r>
      <w:r w:rsidR="0087585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мониторинг за реализацией настоящего Кодекса и участие в совершенствовании корпоративного управления в Товариществе. Секретарь Наблюдательного совета также осуществляет подготовку отчета о соблюдении принципов и положений настоящего Кодекса, который включается в состав годового отчета Товарищества. В данном отчете следует отражать перечень принципов и положений Кодекса, которые не соблюдаются, с приведением соответствующих пояснений.</w:t>
      </w:r>
    </w:p>
    <w:p w14:paraId="6A688BCF" w14:textId="7D62BC29" w:rsidR="000564CA" w:rsidRPr="00B9120E" w:rsidRDefault="00DF1C6F" w:rsidP="00A25E5D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функции </w:t>
      </w:r>
      <w:r w:rsidR="004401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секретаря 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включают, но не ограничиваются</w:t>
      </w:r>
      <w:r w:rsidR="00C554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следующими:</w:t>
      </w:r>
    </w:p>
    <w:p w14:paraId="47C88108" w14:textId="77777777" w:rsidR="000564CA" w:rsidRPr="00B9120E" w:rsidRDefault="000564CA" w:rsidP="00A25E5D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помощи </w:t>
      </w:r>
      <w:r w:rsidR="00C2697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редседателю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формировании плана работы и повесток заседаний; </w:t>
      </w:r>
    </w:p>
    <w:p w14:paraId="720ADAE8" w14:textId="77777777" w:rsidR="000564CA" w:rsidRPr="00B9120E" w:rsidRDefault="000564CA" w:rsidP="00A25E5D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проведения заседаний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257CEFAB" w14:textId="77777777" w:rsidR="000564CA" w:rsidRPr="00B9120E" w:rsidRDefault="000564CA" w:rsidP="00A25E5D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получения членами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актуальной и своевременной информации, необходимой для принятия решений по вопросам повестки дня и в рамках компетенции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4503307D" w14:textId="685E7350" w:rsidR="000564CA" w:rsidRPr="00B9120E" w:rsidRDefault="000564CA" w:rsidP="00A25E5D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протоколирование заседаний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хранения протоколов, стенограмм, аудио-видео записей, материалов заседаний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2667FC2F" w14:textId="4E960A7B" w:rsidR="000564CA" w:rsidRPr="00B9120E" w:rsidRDefault="000564CA" w:rsidP="00A25E5D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консультирование членов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 законодательства Республики Казахстан, </w:t>
      </w:r>
      <w:r w:rsidR="009441F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става</w:t>
      </w:r>
      <w:r w:rsidR="00C554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настоящего Кодекса, внутренних документов, осуществление мониторинга происходящих изменений и своевременное информирование членов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54D8DF5A" w14:textId="3B29820E" w:rsidR="003B233E" w:rsidRPr="00B9120E" w:rsidRDefault="000564CA" w:rsidP="00A25E5D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6) 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взаимодействия членов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A19D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Единственным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A19D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07C7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равлением</w:t>
      </w:r>
      <w:r w:rsidR="003B233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8AE3193" w14:textId="3F40C148" w:rsidR="000564CA" w:rsidRPr="00B9120E" w:rsidRDefault="00FA12FB" w:rsidP="00A25E5D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564C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в рамках исполнения своих функций нарушений в части норм корпоративного управления, закрепленных законодательством, </w:t>
      </w:r>
      <w:r w:rsidR="009441F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ставом и другими документами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7DB0B8E1" w14:textId="39A53AF3" w:rsidR="000564CA" w:rsidRPr="00B9120E" w:rsidRDefault="00FA12FB" w:rsidP="00A25E5D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564C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консультирование должностных лиц, работников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 корпоративного управления; </w:t>
      </w:r>
    </w:p>
    <w:p w14:paraId="7FB17FD4" w14:textId="7670182A" w:rsidR="000564CA" w:rsidRPr="00B9120E" w:rsidRDefault="00FA12FB" w:rsidP="00A25E5D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564C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 лучшей мировой практики в сфере корпоративного управления и внесение предложений по совершенствованию практики корпоративного управления 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Товариществе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781DE07" w14:textId="77777777" w:rsidR="00AD71EA" w:rsidRPr="00B9120E" w:rsidRDefault="006101DE" w:rsidP="00A25E5D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возникновения ситуаций с конфликтом интересов, </w:t>
      </w:r>
      <w:r w:rsidR="0000434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r w:rsidR="0019169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0434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ретарь Наблюдательного совета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</w:t>
      </w:r>
      <w:r w:rsidR="008235F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одит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данную информацию до сведения </w:t>
      </w:r>
      <w:r w:rsidR="000F0F8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редседателя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2F8FAE" w14:textId="77777777" w:rsidR="000564CA" w:rsidRPr="00B9120E" w:rsidRDefault="00DF1C6F" w:rsidP="00A25E5D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профессионального исполнения своих обязанностей </w:t>
      </w:r>
      <w:r w:rsidR="004401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секретарю Наблюдательного совета </w:t>
      </w:r>
      <w:r w:rsidR="008235F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обладать знаниями, опытом и квалификацией, безупречной деловой репутацией и пользоваться доверием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0F0F8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7A7D795" w14:textId="77777777" w:rsidR="000564CA" w:rsidRPr="00B9120E" w:rsidRDefault="00DF1C6F" w:rsidP="00A25E5D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должность </w:t>
      </w:r>
      <w:r w:rsidR="004401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секретаря 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назначается лицо, имеющее высшее юридическое или экономическое образование, с не менее чем </w:t>
      </w:r>
      <w:r w:rsidR="00A672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-летним опытом работы, и практические знания в сфере корпоративного управления и корпоративного права.</w:t>
      </w:r>
    </w:p>
    <w:p w14:paraId="36AB5270" w14:textId="77777777" w:rsidR="000564CA" w:rsidRPr="00B9120E" w:rsidRDefault="008F55F5" w:rsidP="00A25E5D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</w:t>
      </w:r>
      <w:r w:rsidR="0000434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Наблюдательного совета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свою деятельность на основе положения, утверждаемого 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Наблюдательным советом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котором указываются функции, права и обязанности, порядок взаимодействия с органами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квалификационные требования и другая информация.</w:t>
      </w:r>
    </w:p>
    <w:p w14:paraId="41D4E692" w14:textId="305397E7" w:rsidR="00B3695A" w:rsidRPr="00B9120E" w:rsidRDefault="00B3695A" w:rsidP="00B3695A">
      <w:pPr>
        <w:pStyle w:val="afc"/>
        <w:numPr>
          <w:ilvl w:val="0"/>
          <w:numId w:val="11"/>
        </w:numPr>
        <w:tabs>
          <w:tab w:val="left" w:pos="0"/>
          <w:tab w:val="left" w:pos="710"/>
          <w:tab w:val="left" w:pos="993"/>
          <w:tab w:val="left" w:pos="1418"/>
        </w:tabs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Для выполнения своих функций секретарь Наблюдательного совета наделяется следующими полномочиями:</w:t>
      </w:r>
    </w:p>
    <w:p w14:paraId="32B0A3FA" w14:textId="7FF69B06" w:rsidR="00B3695A" w:rsidRPr="00B9120E" w:rsidRDefault="00B3695A" w:rsidP="00B3695A">
      <w:pPr>
        <w:tabs>
          <w:tab w:val="left" w:pos="0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запрашивать и получать у органов, должностных лиц и работников Товарищества документы и информацию, необходимые для принятия решений Наблюдательным советом и Единственным участником; </w:t>
      </w:r>
    </w:p>
    <w:p w14:paraId="3D8F8809" w14:textId="7CBC8084" w:rsidR="00B3695A" w:rsidRPr="00B9120E" w:rsidRDefault="00B3695A" w:rsidP="00B3695A">
      <w:pPr>
        <w:tabs>
          <w:tab w:val="left" w:pos="0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принимать меры по организации заседаний Наблюдательного совета по доведению до должностных лиц Товарищества информации о принятых решениях, а также последующему контролю их исполнения; </w:t>
      </w:r>
    </w:p>
    <w:p w14:paraId="5283F0C2" w14:textId="7CD733DE" w:rsidR="00B3695A" w:rsidRPr="00B9120E" w:rsidRDefault="00B3695A" w:rsidP="00B3695A">
      <w:pPr>
        <w:tabs>
          <w:tab w:val="left" w:pos="0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3) непосредственно взаимодействовать с Председателем и членами Наблюдательного совета, Председателем и членами Правления, работниками Товарищества, Единственным участником.</w:t>
      </w:r>
    </w:p>
    <w:p w14:paraId="6D2E6D34" w14:textId="6498BC7D" w:rsidR="00A84C4A" w:rsidRPr="00B9120E" w:rsidRDefault="00A84C4A" w:rsidP="00B3695A">
      <w:pPr>
        <w:tabs>
          <w:tab w:val="left" w:pos="0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 Товарищества оказывает секретарю Наблюдательного совета всестороннее содействие при исполнении им своих полномочий.</w:t>
      </w:r>
    </w:p>
    <w:p w14:paraId="2920466C" w14:textId="6389BF9F" w:rsidR="00A84C4A" w:rsidRPr="00B9120E" w:rsidRDefault="00A84C4A" w:rsidP="00A84C4A">
      <w:pPr>
        <w:pStyle w:val="afc"/>
        <w:tabs>
          <w:tab w:val="left" w:pos="1418"/>
        </w:tabs>
        <w:ind w:left="12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891326" w14:textId="77777777" w:rsidR="00B3695A" w:rsidRPr="00B9120E" w:rsidRDefault="00B3695A" w:rsidP="00A84C4A">
      <w:pPr>
        <w:pStyle w:val="afc"/>
        <w:tabs>
          <w:tab w:val="left" w:pos="1418"/>
        </w:tabs>
        <w:ind w:left="1279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563A71AD" w14:textId="4B8A3FFA" w:rsidR="00A84C4A" w:rsidRPr="00B9120E" w:rsidRDefault="00A84C4A" w:rsidP="00A84C4A">
      <w:pPr>
        <w:pStyle w:val="afc"/>
        <w:tabs>
          <w:tab w:val="left" w:pos="1418"/>
        </w:tabs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Параграф 6. </w:t>
      </w:r>
      <w:proofErr w:type="spellStart"/>
      <w:r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Омбудсман</w:t>
      </w:r>
      <w:proofErr w:type="spellEnd"/>
      <w:r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Товарищества</w:t>
      </w:r>
    </w:p>
    <w:p w14:paraId="5B7EDB4A" w14:textId="77777777" w:rsidR="00A84C4A" w:rsidRPr="00B9120E" w:rsidRDefault="00A84C4A" w:rsidP="00A84C4A">
      <w:pPr>
        <w:pStyle w:val="afc"/>
        <w:tabs>
          <w:tab w:val="left" w:pos="0"/>
          <w:tab w:val="left" w:pos="993"/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62154E" w14:textId="77777777" w:rsidR="00611AF4" w:rsidRPr="00B9120E" w:rsidRDefault="00A84C4A" w:rsidP="007A70F6">
      <w:pPr>
        <w:pStyle w:val="afc"/>
        <w:numPr>
          <w:ilvl w:val="0"/>
          <w:numId w:val="11"/>
        </w:numPr>
        <w:tabs>
          <w:tab w:val="left" w:pos="0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соблюдения принципов деловой этики и оптимального регулирования социально-трудовых споров, возникающих в Товариществе, назначается </w:t>
      </w:r>
      <w:proofErr w:type="spellStart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омбудсман</w:t>
      </w:r>
      <w:proofErr w:type="spellEnd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1A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9010C23" w14:textId="461DC44B" w:rsidR="00611AF4" w:rsidRPr="00B9120E" w:rsidRDefault="00611AF4" w:rsidP="007A70F6">
      <w:pPr>
        <w:tabs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Кандидат на должность </w:t>
      </w:r>
      <w:proofErr w:type="spellStart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омбудсмана</w:t>
      </w:r>
      <w:proofErr w:type="spellEnd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обладать безупречной деловой репутацией, высоким авторитетом, а также способностью принятия беспристрастных решений.</w:t>
      </w:r>
    </w:p>
    <w:p w14:paraId="783B5AC7" w14:textId="77777777" w:rsidR="00611AF4" w:rsidRPr="00B9120E" w:rsidRDefault="00611AF4" w:rsidP="007A70F6">
      <w:pPr>
        <w:pStyle w:val="afc"/>
        <w:numPr>
          <w:ilvl w:val="0"/>
          <w:numId w:val="11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Омбудсмен назначается решением Наблюдательного совета и подлежит переизбранию каждые два года. Роль </w:t>
      </w:r>
      <w:proofErr w:type="spellStart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омбудсмана</w:t>
      </w:r>
      <w:proofErr w:type="spellEnd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консультировании обратившихся к нему работников, участников трудовых споров и оказании им содействия в выработке взаимоприемлемого, конструктивного и реализуемого решения с учетом соблюдения норм законодательства Республики Казахстан (в том числе, соблюдения конфиденциальности при необходимости), оказании содействия в решении проблемных социально-трудовых вопросов как работников, так и Товарищества.</w:t>
      </w:r>
    </w:p>
    <w:p w14:paraId="181669C0" w14:textId="5BC540EE" w:rsidR="00611AF4" w:rsidRPr="00B9120E" w:rsidRDefault="00611AF4" w:rsidP="007A70F6">
      <w:pPr>
        <w:pStyle w:val="afc"/>
        <w:numPr>
          <w:ilvl w:val="0"/>
          <w:numId w:val="11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Омбудсман</w:t>
      </w:r>
      <w:proofErr w:type="spellEnd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выносит на рассмотрение соответствующих органов и должностных лиц Товарищества выявленные им проблемные вопросы, носящие системный характер и требующие принятия соответствующих решений (комплексных мер), выдвигает конструктивные предложения для их решения.</w:t>
      </w:r>
      <w:r w:rsidR="003259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Омбудсмен не реже одного раза в год предоставляет отчет о результатах проведенной работы Наблюдательному совету, которое оценивает результаты его деятельности.   </w:t>
      </w:r>
    </w:p>
    <w:p w14:paraId="333B3883" w14:textId="4517B2A2" w:rsidR="00A84C4A" w:rsidRPr="00B9120E" w:rsidRDefault="00A84C4A" w:rsidP="007A70F6">
      <w:pPr>
        <w:pStyle w:val="afc"/>
        <w:numPr>
          <w:ilvl w:val="0"/>
          <w:numId w:val="11"/>
        </w:numPr>
        <w:tabs>
          <w:tab w:val="left" w:pos="0"/>
          <w:tab w:val="left" w:pos="1134"/>
          <w:tab w:val="left" w:pos="1276"/>
          <w:tab w:val="left" w:pos="1418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необходимости роль </w:t>
      </w:r>
      <w:proofErr w:type="spellStart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омбудсмана</w:t>
      </w:r>
      <w:proofErr w:type="spellEnd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возложена на</w:t>
      </w:r>
      <w:r w:rsidR="00611A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секретаря Наблюдательного совета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1C405E" w14:textId="262666CD" w:rsidR="00611AF4" w:rsidRPr="00B9120E" w:rsidRDefault="00611AF4" w:rsidP="009A3A64">
      <w:pPr>
        <w:tabs>
          <w:tab w:val="left" w:pos="1418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681CB4B" w14:textId="77777777" w:rsidR="00870EC4" w:rsidRPr="00B9120E" w:rsidRDefault="00870EC4" w:rsidP="00D06AA8">
      <w:pPr>
        <w:tabs>
          <w:tab w:val="left" w:pos="1418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12834F0" w14:textId="4BB0BE4F" w:rsidR="002A7939" w:rsidRPr="00B9120E" w:rsidRDefault="00C910F8" w:rsidP="00D06AA8">
      <w:pPr>
        <w:tabs>
          <w:tab w:val="left" w:pos="1418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Параграф </w:t>
      </w:r>
      <w:r w:rsidR="00611AF4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EF739E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5742B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Ревизионная комиссия </w:t>
      </w:r>
    </w:p>
    <w:p w14:paraId="6E83ACC8" w14:textId="77777777" w:rsidR="00A634F8" w:rsidRPr="00B9120E" w:rsidRDefault="00A634F8" w:rsidP="007A70F6">
      <w:pPr>
        <w:tabs>
          <w:tab w:val="left" w:pos="1418"/>
        </w:tabs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886D71" w14:textId="3E47F3F5" w:rsidR="008F5CA4" w:rsidRPr="00B9120E" w:rsidRDefault="008F5CA4" w:rsidP="007A70F6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осуществления контроля за финансово-хозяйственной деятельностью Товарищества решением Единственного участника образуется Ревизионная комиссия в составе </w:t>
      </w:r>
      <w:r w:rsidR="003259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259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 человек.</w:t>
      </w:r>
    </w:p>
    <w:p w14:paraId="28DB5A66" w14:textId="0F7755D7" w:rsidR="008F5CA4" w:rsidRPr="00B9120E" w:rsidRDefault="008F5CA4" w:rsidP="007A70F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Члены Ревизионной комиссии, в том числе руководитель, назначаются на должность и освобождаются от должности Единственным участником на срок, не превышающий 3 (трех) лет.</w:t>
      </w:r>
    </w:p>
    <w:p w14:paraId="2F2FD42D" w14:textId="7BA649A7" w:rsidR="007063EA" w:rsidRPr="00B9120E" w:rsidRDefault="008F5CA4" w:rsidP="007A70F6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Ревизионная комиссия в установленном Единственным участником порядке:</w:t>
      </w:r>
      <w:r w:rsidR="007063E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D8411E7" w14:textId="4EAFF96C" w:rsidR="007063EA" w:rsidRPr="00B9120E" w:rsidRDefault="007063EA" w:rsidP="007A70F6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обязательном порядке проводит проверку годовой финансовой отчетности Товарищества до ее утверждения Единственным участником. Единственный участник не вправе утверждать годовую финансовую отчетность без заключения Ревизионной комиссии либо аудиторского отчета;</w:t>
      </w:r>
    </w:p>
    <w:p w14:paraId="0EAFAF8D" w14:textId="6E25381C" w:rsidR="007063EA" w:rsidRPr="00B9120E" w:rsidRDefault="007063EA" w:rsidP="007A70F6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представляет Единственному участнику, Наблюдательному совету независимую и объективную информацию о деятельности Товарищества;</w:t>
      </w:r>
    </w:p>
    <w:p w14:paraId="04EE6588" w14:textId="15D5C878" w:rsidR="007063EA" w:rsidRPr="00B9120E" w:rsidRDefault="007063EA" w:rsidP="007A70F6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проводит оценку, консультирует и способствует совершенствованию внутреннего контроля и корпоративного управления, используя систематизированный и последовательный подход;</w:t>
      </w:r>
    </w:p>
    <w:p w14:paraId="48B9B373" w14:textId="6827015B" w:rsidR="007063EA" w:rsidRPr="00B9120E" w:rsidRDefault="007063EA" w:rsidP="007A70F6">
      <w:pPr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осуществляет иные функции в рамках проверки финансово-хозяйственной деятельности, входящие в ее компетенцию, в соответствии с внутренними документами Товарищества.</w:t>
      </w:r>
    </w:p>
    <w:p w14:paraId="0697F585" w14:textId="4058F15A" w:rsidR="007063EA" w:rsidRPr="00B9120E" w:rsidRDefault="008F5CA4" w:rsidP="007A70F6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Ревизионная комиссия непосредственно подчиняется Единственному участнику и отчитывается перед ним о своей работе.</w:t>
      </w:r>
    </w:p>
    <w:p w14:paraId="7F89330B" w14:textId="77777777" w:rsidR="008F5CA4" w:rsidRPr="00B9120E" w:rsidRDefault="008F5CA4" w:rsidP="007A70F6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Члены Ревизионной комиссии, в том числе руководитель, не могут быть избраны в состав Наблюдательного совета и Правления.</w:t>
      </w:r>
    </w:p>
    <w:p w14:paraId="4D783750" w14:textId="77777777" w:rsidR="008F5CA4" w:rsidRPr="00B9120E" w:rsidRDefault="008F5CA4" w:rsidP="007A70F6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Ревизионной комиссии вправе присутствовать на заседаниях Наблюдательного совета, на которых рассматриваются вопросы деятельности Ревизионной комиссии, предлагать вопросы для внесения в повестку дня заседания Наблюдательного совета.</w:t>
      </w:r>
    </w:p>
    <w:p w14:paraId="17EEDDE5" w14:textId="153C4B50" w:rsidR="008F5CA4" w:rsidRPr="00B9120E" w:rsidRDefault="008F5CA4" w:rsidP="00870EC4">
      <w:pPr>
        <w:pStyle w:val="afc"/>
        <w:numPr>
          <w:ilvl w:val="0"/>
          <w:numId w:val="11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Ревизионная комиссия обладает правом беспрепятственного доступа ко всей документации и информации Товарищества с соблюдением требований о защите служебной, коммерческой и иной охраняемой законом тайны. </w:t>
      </w:r>
      <w:r w:rsidR="00870EC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По требованию Ревизионной комиссии члены Правления обязаны давать необходимые пояснения в устной или письменной форме.</w:t>
      </w:r>
    </w:p>
    <w:p w14:paraId="41C347E6" w14:textId="4885C2D5" w:rsidR="008F5CA4" w:rsidRPr="00B9120E" w:rsidRDefault="008F5CA4" w:rsidP="007A70F6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Трудовые отношения между Товариществом и членами Ревизионной комиссии регулируются трудовым законодательством, </w:t>
      </w:r>
      <w:r w:rsidR="009441F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ставом, Положением о Ревизионной комиссии и трудовыми договорами.</w:t>
      </w:r>
    </w:p>
    <w:p w14:paraId="7BAA14BF" w14:textId="77777777" w:rsidR="00B67A3E" w:rsidRPr="00B9120E" w:rsidRDefault="008F5CA4" w:rsidP="007A70F6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Задачи, функции и порядок работы Ревизионной комиссии определяются Положением о Ревизионной комиссии, утверждаемым Единственным участником.</w:t>
      </w:r>
    </w:p>
    <w:p w14:paraId="3DA83854" w14:textId="4B5924C9" w:rsidR="006101DE" w:rsidRPr="00B9120E" w:rsidRDefault="00C910F8" w:rsidP="00FD1315">
      <w:pPr>
        <w:tabs>
          <w:tab w:val="left" w:pos="1418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Параграф </w:t>
      </w:r>
      <w:r w:rsidR="00FD1315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9441FB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101DE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Правление</w:t>
      </w:r>
    </w:p>
    <w:p w14:paraId="7985BCE3" w14:textId="77777777" w:rsidR="00C910F8" w:rsidRPr="00B9120E" w:rsidRDefault="00C910F8" w:rsidP="000455F8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</w:p>
    <w:p w14:paraId="1AAC5085" w14:textId="10127C6F" w:rsidR="000564CA" w:rsidRPr="00B9120E" w:rsidRDefault="00F77DCC" w:rsidP="00A25E5D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член</w:t>
      </w:r>
      <w:r w:rsidR="003B14D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4775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равления</w:t>
      </w:r>
      <w:r w:rsidR="00D344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4D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="00D344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обладать высокими профессиональными и личностными характеристиками, а также иметь безупречную деловую репутацию и придерживаться высоких этических стандартов. </w:t>
      </w:r>
      <w:r w:rsidR="00D344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</w:t>
      </w:r>
      <w:r w:rsidR="00743B0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44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43B0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равления также </w:t>
      </w:r>
      <w:r w:rsidR="003B14D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D344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3B0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обладать высокими организаторскими способностями, работать в активном взаимодействии </w:t>
      </w:r>
      <w:r w:rsidR="0051400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F488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Единственным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</w:t>
      </w:r>
      <w:r w:rsidR="00D344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3B0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 конструктивно выстраивать</w:t>
      </w:r>
      <w:r w:rsidR="0051400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ним</w:t>
      </w:r>
      <w:r w:rsidR="00743B0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диалог, 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Наблюдательным советом</w:t>
      </w:r>
      <w:r w:rsidR="00743B0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работниками и другими заинтересованными сторонами.</w:t>
      </w:r>
    </w:p>
    <w:p w14:paraId="5F99C220" w14:textId="77777777" w:rsidR="000564CA" w:rsidRPr="00B9120E" w:rsidRDefault="004775B4" w:rsidP="00A25E5D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подотчет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D344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Единственному участнику и </w:t>
      </w:r>
      <w:r w:rsidR="004347A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Наблюдательному совету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осуществляет руководство </w:t>
      </w:r>
      <w:r w:rsidR="00D344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текущей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несет ответств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енность за реализацию стратегии развития и/или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развития и решений, принятых </w:t>
      </w:r>
      <w:r w:rsidR="00D344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Единственным участником и 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Наблюдательным советом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32F306C" w14:textId="18D3F7E3" w:rsidR="000564CA" w:rsidRPr="00B9120E" w:rsidRDefault="00315A2C" w:rsidP="008F7A64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Наблюдательный совет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контроль над деятельностью </w:t>
      </w:r>
      <w:r w:rsidR="001A6B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F2F8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равления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может быть реализован </w:t>
      </w:r>
      <w:r w:rsidR="0048536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требованиями, определенными внутренними документами Товарищества</w:t>
      </w:r>
      <w:r w:rsidR="00236D0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предоставления </w:t>
      </w:r>
      <w:r w:rsidR="001A6B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F2F8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равлением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регулярной отчетности </w:t>
      </w:r>
      <w:r w:rsidR="004347A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Наблюдательному совету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заслушиванием </w:t>
      </w:r>
      <w:r w:rsidR="001A6B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F2F8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равления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исполнения среднесрочных планов развития и достигнутых результатов</w:t>
      </w:r>
      <w:r w:rsidR="00E4654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реже одного раза в квартал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4654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46198C5" w14:textId="743DCB73" w:rsidR="000564CA" w:rsidRPr="00B9120E" w:rsidRDefault="00D55BAC" w:rsidP="00A25E5D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</w:t>
      </w:r>
      <w:r w:rsidR="003B14D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344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4D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 очные заседания и обсуждать вопросы реализации стратегии развития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и/или плана развития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решений </w:t>
      </w:r>
      <w:r w:rsidR="001A6B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операционной деятельности. Заседания </w:t>
      </w:r>
      <w:r w:rsidR="001A6B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равления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рекомендуется проводить на регулярной основе. </w:t>
      </w:r>
    </w:p>
    <w:p w14:paraId="4F2E88DE" w14:textId="77777777" w:rsidR="000564CA" w:rsidRPr="00B9120E" w:rsidRDefault="00D55BAC" w:rsidP="00A25E5D">
      <w:pPr>
        <w:tabs>
          <w:tab w:val="left" w:pos="993"/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Правление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формир</w:t>
      </w:r>
      <w:r w:rsidR="003B14D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ует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работы на предстоящий год с перечнем вопросов до начала календарного года. Члены </w:t>
      </w:r>
      <w:r w:rsidR="001A6B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равления </w:t>
      </w:r>
      <w:r w:rsidR="003F38A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заблаговременно обеспечи</w:t>
      </w:r>
      <w:r w:rsidR="001C6C4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ваются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</w:t>
      </w:r>
      <w:r w:rsidR="003F38A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рассмотрению</w:t>
      </w:r>
      <w:r w:rsidR="003F38A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надлежащего качества. При рассмотрении важных и сложных вопросов, таких как стратеги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344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/или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планы развития, инвестиционные проекты, управление рисками может проводиться несколько заседаний. </w:t>
      </w:r>
    </w:p>
    <w:p w14:paraId="47459B8B" w14:textId="77777777" w:rsidR="000564CA" w:rsidRPr="00B9120E" w:rsidRDefault="00DF1C6F" w:rsidP="00A25E5D">
      <w:pPr>
        <w:tabs>
          <w:tab w:val="left" w:pos="993"/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каждого вопроса отдельное обсуждение посвящ</w:t>
      </w:r>
      <w:r w:rsidR="003B14D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ается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рискам, связанным с принятием/непринятием решения и их влияни</w:t>
      </w:r>
      <w:r w:rsidR="003B14D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стоимость и устойчивое развитие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42A94B" w14:textId="4868C86A" w:rsidR="000564CA" w:rsidRPr="00B9120E" w:rsidRDefault="00E4654C" w:rsidP="00A25E5D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члены </w:t>
      </w:r>
      <w:r w:rsidR="001A6B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D587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равления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</w:t>
      </w:r>
      <w:r w:rsidR="002513C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возникновения ситуации с конфликтом интересов. При возникновении конфликта интересов, </w:t>
      </w:r>
      <w:r w:rsidR="00FD131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члены Правления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заблаговременно уведом</w:t>
      </w:r>
      <w:r w:rsidR="002513C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ляют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этом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Наблюдательный совет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1A6B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Правления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зафиксировать это письменно и не участвовать в принятии решения по вопросу.</w:t>
      </w:r>
    </w:p>
    <w:p w14:paraId="5F658D04" w14:textId="65A8996B" w:rsidR="000564CA" w:rsidRPr="00B9120E" w:rsidRDefault="001A6B6F" w:rsidP="00A25E5D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члены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D587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равления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</w:t>
      </w:r>
      <w:r w:rsidR="0064108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работать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других организациях только с одобрения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65277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вместе с тем, они не вправе занимать должность, осуществляющий функции исполнительного органа</w:t>
      </w:r>
      <w:r w:rsidR="0084277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277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другого юридического лица.</w:t>
      </w:r>
    </w:p>
    <w:p w14:paraId="55DFCC83" w14:textId="77777777" w:rsidR="000564CA" w:rsidRPr="00B9120E" w:rsidRDefault="004D587A" w:rsidP="00A25E5D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</w:t>
      </w:r>
      <w:r w:rsidR="001C6C4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4108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обеспечи</w:t>
      </w:r>
      <w:r w:rsidR="002513C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вает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оптимальной организационной структуры</w:t>
      </w:r>
      <w:r w:rsidR="0064108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B59350" w14:textId="77777777" w:rsidR="000564CA" w:rsidRPr="00B9120E" w:rsidRDefault="00DF1C6F" w:rsidP="00A25E5D">
      <w:pPr>
        <w:tabs>
          <w:tab w:val="left" w:pos="993"/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Организационная структура должна быть направлена на:</w:t>
      </w:r>
    </w:p>
    <w:p w14:paraId="21E10FBF" w14:textId="77777777" w:rsidR="000564CA" w:rsidRPr="00B9120E" w:rsidRDefault="000564CA" w:rsidP="00A25E5D">
      <w:pPr>
        <w:tabs>
          <w:tab w:val="left" w:pos="993"/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эффективность принятия решений; </w:t>
      </w:r>
    </w:p>
    <w:p w14:paraId="5225E841" w14:textId="77777777" w:rsidR="000564CA" w:rsidRPr="00B9120E" w:rsidRDefault="000564CA" w:rsidP="00A25E5D">
      <w:pPr>
        <w:tabs>
          <w:tab w:val="left" w:pos="993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DF1C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</w:t>
      </w:r>
      <w:r w:rsidR="00DF1C6F" w:rsidRPr="00B9120E">
        <w:rPr>
          <w:rFonts w:ascii="Times New Roman" w:hAnsi="Times New Roman" w:cs="Times New Roman"/>
          <w:sz w:val="28"/>
          <w:szCs w:val="28"/>
        </w:rPr>
        <w:t>продуктивности</w:t>
      </w:r>
      <w:r w:rsidR="0064108A" w:rsidRPr="00B9120E">
        <w:rPr>
          <w:rFonts w:ascii="Times New Roman" w:hAnsi="Times New Roman" w:cs="Times New Roman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sz w:val="28"/>
          <w:szCs w:val="28"/>
        </w:rPr>
        <w:t>Товарищества</w:t>
      </w:r>
      <w:r w:rsidR="00DF1C6F" w:rsidRPr="00B9120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4BE599" w14:textId="77777777" w:rsidR="000564CA" w:rsidRPr="00B9120E" w:rsidRDefault="000564CA" w:rsidP="00A25E5D">
      <w:pPr>
        <w:tabs>
          <w:tab w:val="left" w:pos="993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0E">
        <w:rPr>
          <w:rFonts w:ascii="Times New Roman" w:hAnsi="Times New Roman" w:cs="Times New Roman"/>
          <w:sz w:val="28"/>
          <w:szCs w:val="28"/>
        </w:rPr>
        <w:t>3) </w:t>
      </w:r>
      <w:r w:rsidR="00DF1C6F" w:rsidRPr="00B9120E">
        <w:rPr>
          <w:rFonts w:ascii="Times New Roman" w:hAnsi="Times New Roman" w:cs="Times New Roman"/>
          <w:sz w:val="28"/>
          <w:szCs w:val="28"/>
        </w:rPr>
        <w:t xml:space="preserve">оперативность принятия решений; </w:t>
      </w:r>
    </w:p>
    <w:p w14:paraId="61B3EC35" w14:textId="0D5F0885" w:rsidR="000564CA" w:rsidRPr="00B9120E" w:rsidRDefault="000564CA" w:rsidP="00A25E5D">
      <w:pPr>
        <w:tabs>
          <w:tab w:val="left" w:pos="993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0E">
        <w:rPr>
          <w:rFonts w:ascii="Times New Roman" w:hAnsi="Times New Roman" w:cs="Times New Roman"/>
          <w:sz w:val="28"/>
          <w:szCs w:val="28"/>
        </w:rPr>
        <w:t>4) </w:t>
      </w:r>
      <w:r w:rsidR="00DF1C6F" w:rsidRPr="00B9120E">
        <w:rPr>
          <w:rFonts w:ascii="Times New Roman" w:hAnsi="Times New Roman" w:cs="Times New Roman"/>
          <w:sz w:val="28"/>
          <w:szCs w:val="28"/>
        </w:rPr>
        <w:t xml:space="preserve">организационную гибкость. </w:t>
      </w:r>
    </w:p>
    <w:p w14:paraId="27865700" w14:textId="7BDD57A6" w:rsidR="00AB4227" w:rsidRPr="00B9120E" w:rsidRDefault="00AB4227" w:rsidP="00AB4227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Отбор кандидатов на вакантные позиции Товарищества осуществляется на основе открытых и прозрачных конкурсных процедур. В Товариществе формируется пул работников кадрового резерва, из которого в последующем могут производиться назначения на руководящие должности среднего и высшего менеджмента. </w:t>
      </w:r>
    </w:p>
    <w:p w14:paraId="403BE797" w14:textId="447F1436" w:rsidR="00E36224" w:rsidRPr="00B9120E" w:rsidRDefault="00E36224" w:rsidP="00A25E5D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Задачи, функции и порядок работы членов Правления определяются Положением о Правлении, </w:t>
      </w:r>
      <w:r w:rsidRPr="00B9120E">
        <w:rPr>
          <w:rFonts w:ascii="Times New Roman" w:hAnsi="Times New Roman" w:cs="Times New Roman"/>
          <w:sz w:val="28"/>
          <w:szCs w:val="28"/>
        </w:rPr>
        <w:t>утверждаемым Наблюдательным советом.</w:t>
      </w:r>
    </w:p>
    <w:p w14:paraId="0C14CAAF" w14:textId="77777777" w:rsidR="00E36224" w:rsidRPr="00B9120E" w:rsidRDefault="00E36224" w:rsidP="000455F8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</w:p>
    <w:p w14:paraId="72946411" w14:textId="77777777" w:rsidR="007A70F6" w:rsidRPr="00B9120E" w:rsidRDefault="00C011CE" w:rsidP="007A70F6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20E">
        <w:rPr>
          <w:rFonts w:ascii="Times New Roman" w:hAnsi="Times New Roman" w:cs="Times New Roman"/>
          <w:b/>
          <w:sz w:val="28"/>
          <w:szCs w:val="28"/>
        </w:rPr>
        <w:t xml:space="preserve">Параграф </w:t>
      </w:r>
      <w:r w:rsidR="007A70F6" w:rsidRPr="00B9120E">
        <w:rPr>
          <w:rFonts w:ascii="Times New Roman" w:hAnsi="Times New Roman" w:cs="Times New Roman"/>
          <w:b/>
          <w:sz w:val="28"/>
          <w:szCs w:val="28"/>
        </w:rPr>
        <w:t>9</w:t>
      </w:r>
      <w:r w:rsidR="0064108A" w:rsidRPr="00B9120E">
        <w:rPr>
          <w:rFonts w:ascii="Times New Roman" w:hAnsi="Times New Roman" w:cs="Times New Roman"/>
          <w:b/>
          <w:sz w:val="28"/>
          <w:szCs w:val="28"/>
        </w:rPr>
        <w:t>.</w:t>
      </w:r>
      <w:r w:rsidR="00D66E08" w:rsidRPr="00B9120E">
        <w:rPr>
          <w:rFonts w:ascii="Times New Roman" w:hAnsi="Times New Roman" w:cs="Times New Roman"/>
          <w:b/>
          <w:sz w:val="28"/>
          <w:szCs w:val="28"/>
        </w:rPr>
        <w:t xml:space="preserve"> Оценка и в</w:t>
      </w:r>
      <w:r w:rsidR="004D587A" w:rsidRPr="00B9120E">
        <w:rPr>
          <w:rFonts w:ascii="Times New Roman" w:hAnsi="Times New Roman" w:cs="Times New Roman"/>
          <w:b/>
          <w:sz w:val="28"/>
          <w:szCs w:val="28"/>
        </w:rPr>
        <w:t>ознаграждение</w:t>
      </w:r>
      <w:r w:rsidR="00D66E08" w:rsidRPr="00B91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A64" w:rsidRPr="00B9120E">
        <w:rPr>
          <w:rFonts w:ascii="Times New Roman" w:hAnsi="Times New Roman" w:cs="Times New Roman"/>
          <w:b/>
          <w:sz w:val="28"/>
          <w:szCs w:val="28"/>
        </w:rPr>
        <w:t>ч</w:t>
      </w:r>
      <w:r w:rsidR="00D66E08" w:rsidRPr="00B9120E">
        <w:rPr>
          <w:rFonts w:ascii="Times New Roman" w:hAnsi="Times New Roman" w:cs="Times New Roman"/>
          <w:b/>
          <w:sz w:val="28"/>
          <w:szCs w:val="28"/>
        </w:rPr>
        <w:t>ленов</w:t>
      </w:r>
      <w:r w:rsidR="008F7A64" w:rsidRPr="00B912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48E97F" w14:textId="007A657F" w:rsidR="004D587A" w:rsidRPr="00B9120E" w:rsidRDefault="00A8001F" w:rsidP="007A70F6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20E">
        <w:rPr>
          <w:rFonts w:ascii="Times New Roman" w:hAnsi="Times New Roman" w:cs="Times New Roman"/>
          <w:b/>
          <w:sz w:val="28"/>
          <w:szCs w:val="28"/>
        </w:rPr>
        <w:t>П</w:t>
      </w:r>
      <w:r w:rsidR="00D66E08" w:rsidRPr="00B9120E">
        <w:rPr>
          <w:rFonts w:ascii="Times New Roman" w:hAnsi="Times New Roman" w:cs="Times New Roman"/>
          <w:b/>
          <w:sz w:val="28"/>
          <w:szCs w:val="28"/>
        </w:rPr>
        <w:t xml:space="preserve">равления </w:t>
      </w:r>
      <w:r w:rsidR="00B22E3C" w:rsidRPr="00B9120E">
        <w:rPr>
          <w:rFonts w:ascii="Times New Roman" w:hAnsi="Times New Roman" w:cs="Times New Roman"/>
          <w:b/>
          <w:sz w:val="28"/>
          <w:szCs w:val="28"/>
        </w:rPr>
        <w:t xml:space="preserve">Товарищества </w:t>
      </w:r>
    </w:p>
    <w:p w14:paraId="103264A9" w14:textId="77777777" w:rsidR="00C011CE" w:rsidRPr="00B9120E" w:rsidRDefault="00C011CE" w:rsidP="00A25E5D">
      <w:pPr>
        <w:tabs>
          <w:tab w:val="left" w:pos="851"/>
          <w:tab w:val="left" w:pos="1418"/>
        </w:tabs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0E7CC6F1" w14:textId="4A7C08E5" w:rsidR="00591A08" w:rsidRPr="00B9120E" w:rsidRDefault="001A6B6F" w:rsidP="00827F91">
      <w:pPr>
        <w:pStyle w:val="afc"/>
        <w:numPr>
          <w:ilvl w:val="0"/>
          <w:numId w:val="11"/>
        </w:numPr>
        <w:tabs>
          <w:tab w:val="left" w:pos="0"/>
          <w:tab w:val="left" w:pos="851"/>
          <w:tab w:val="left" w:pos="993"/>
          <w:tab w:val="left" w:pos="1276"/>
          <w:tab w:val="left" w:pos="1418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D587A" w:rsidRPr="00B9120E">
        <w:rPr>
          <w:rFonts w:ascii="Times New Roman" w:hAnsi="Times New Roman" w:cs="Times New Roman"/>
          <w:sz w:val="28"/>
          <w:szCs w:val="28"/>
        </w:rPr>
        <w:t>и члены</w:t>
      </w:r>
      <w:r w:rsidR="004D587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D587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равления оцениваются 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Наблюдательным советом</w:t>
      </w:r>
      <w:r w:rsidR="004D587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Основным критерием оценки является достижение поставленных КПД. </w:t>
      </w:r>
    </w:p>
    <w:p w14:paraId="4F457B3B" w14:textId="303C6AA5" w:rsidR="00591A08" w:rsidRPr="00B9120E" w:rsidRDefault="00591A08" w:rsidP="00FD1315">
      <w:pPr>
        <w:tabs>
          <w:tab w:val="left" w:pos="567"/>
          <w:tab w:val="left" w:pos="14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Мотивационные КПД Председателя и членов Правления утверждаются Наблюдательным советом. Предложения в части мотивационных КПД членов Правления на рассмотрение Наблюдательному совету вносит Председатель Правления.</w:t>
      </w:r>
    </w:p>
    <w:p w14:paraId="1A1D7F8A" w14:textId="7E52C4FB" w:rsidR="00AB4227" w:rsidRPr="00B9120E" w:rsidRDefault="00AB4227" w:rsidP="00AB422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оценки оказывают влияние на размер вознаграждения, поощрение, переизбрание (назначение) или досрочное прекращение полномочий членов Правления.</w:t>
      </w:r>
    </w:p>
    <w:p w14:paraId="24DA1598" w14:textId="51776347" w:rsidR="00AB4227" w:rsidRPr="00B9120E" w:rsidRDefault="00AB4227" w:rsidP="00AB422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труда Председателя и членов Правления складывается из оплаты труда за выполнение трудовых обязанностей (должностной оклад) и вознаграждения по итогам за отчетный период при условии выполнения ключевых показателей деятельности. При установлении должностного оклада во внимание принимаются сложность выполняемых задач, персональные компетенции работника и его конкурентоспособность на рынке, вклад, вносимый данным лицом в развитие Товарищества, уровень должностных окладов в аналогичных компаниях, экономическая ситуация в Товариществе. </w:t>
      </w:r>
    </w:p>
    <w:p w14:paraId="46DAEBC9" w14:textId="2A2CF611" w:rsidR="00AB4227" w:rsidRPr="00B9120E" w:rsidRDefault="006258CA" w:rsidP="006258CA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422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досрочного расторжения трудового договора, вознаграждение выплачивается в соответствии с внутренними документами, утвержденными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Наблюдательным советом Товарищества</w:t>
      </w:r>
      <w:r w:rsidR="00AB422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E31F498" w14:textId="0A80DAD8" w:rsidR="006258CA" w:rsidRPr="00B9120E" w:rsidRDefault="008B7FCD" w:rsidP="00AB4227">
      <w:pPr>
        <w:pStyle w:val="afc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Меры социальной поддержки и порядок выплаты вознаграждений Председателю и членам Правления определяются Положением о Правлении, утверждаемым Наблюдательным советом. </w:t>
      </w:r>
    </w:p>
    <w:p w14:paraId="562DC666" w14:textId="3BDDCBA9" w:rsidR="000E16E2" w:rsidRPr="00B9120E" w:rsidRDefault="00591A08" w:rsidP="00AB4227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6813932" w14:textId="216AEC27" w:rsidR="00841BF3" w:rsidRPr="00B9120E" w:rsidRDefault="00C011CE" w:rsidP="007A70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z148"/>
      <w:bookmarkEnd w:id="7"/>
      <w:r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6</w:t>
      </w:r>
      <w:r w:rsidR="00AB5C7E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87CE3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 у</w:t>
      </w:r>
      <w:r w:rsidR="00AB5C7E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стойчиво</w:t>
      </w:r>
      <w:r w:rsidR="00287CE3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</w:t>
      </w:r>
      <w:r w:rsidR="00AB5C7E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</w:t>
      </w:r>
      <w:r w:rsidR="006A1472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</w:p>
    <w:p w14:paraId="1DF252A9" w14:textId="77777777" w:rsidR="007A70F6" w:rsidRPr="00B9120E" w:rsidRDefault="007A70F6" w:rsidP="007A70F6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</w:p>
    <w:p w14:paraId="0951DE81" w14:textId="77777777" w:rsidR="008E2B58" w:rsidRPr="00B9120E" w:rsidRDefault="00B22E3C" w:rsidP="000E16E2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z149"/>
      <w:bookmarkEnd w:id="10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осозна</w:t>
      </w:r>
      <w:r w:rsidR="00CF42D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 важность своего влияния на экономику, стремясь к росту долгосрочной стоимости, обеспечива</w:t>
      </w:r>
      <w:r w:rsidR="00CF42D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C0F1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 устойчивое развитие в долгосрочном периоде, соблюдая баланс интересов заинтересованных сторон. Подход ответственного, продуманного и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рационального взаимодействия с заинтересованными сторонами будет способствовать устойчивому развитию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D1BB3B" w14:textId="77777777" w:rsidR="008E2B58" w:rsidRPr="00B9120E" w:rsidRDefault="00AB5C7E" w:rsidP="000E16E2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в области устойчивого развития должна соответствовать лучшим международным стандартам.</w:t>
      </w:r>
    </w:p>
    <w:p w14:paraId="1D087B09" w14:textId="77777777" w:rsidR="008E2B58" w:rsidRPr="00B9120E" w:rsidRDefault="00B22E3C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</w:t>
      </w:r>
      <w:r w:rsidR="00CF42D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 ходе осуществления своей деятельности оказыва</w:t>
      </w:r>
      <w:r w:rsidR="00CF42D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 влияние или испытыва</w:t>
      </w:r>
      <w:r w:rsidR="00CF42D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 на себе влияние заинтересованных сторон.</w:t>
      </w:r>
    </w:p>
    <w:p w14:paraId="6964CF60" w14:textId="77777777" w:rsidR="008E2B58" w:rsidRPr="00B9120E" w:rsidRDefault="00AB5C7E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Заинтересованные стороны могут оказывать как положительное, так и негативное воздействие на деятельность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 на рост стоимости</w:t>
      </w:r>
      <w:r w:rsidR="00CF42D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устойчивое развитие, репутацию и имидж, создавать или снижать риски. </w:t>
      </w:r>
      <w:r w:rsidR="00521E7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Товариществу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уделять важное значение надлежащему взаимодействию с заинтересованными сторонами.</w:t>
      </w:r>
    </w:p>
    <w:p w14:paraId="055A0623" w14:textId="7208FE33" w:rsidR="008B7FCD" w:rsidRPr="00B9120E" w:rsidRDefault="00521E7B" w:rsidP="0032597E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Товариществу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при определении заинтересованных сторон и взаимодействия с ними рекомендуется использовать международные стандарты определения и взаимодействия с заинтересованными сторонами</w:t>
      </w:r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(Стандарт АА 1000 стандарт принципов подотчетности (</w:t>
      </w:r>
      <w:proofErr w:type="spellStart"/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Аccountability</w:t>
      </w:r>
      <w:proofErr w:type="spellEnd"/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Principles</w:t>
      </w:r>
      <w:proofErr w:type="spellEnd"/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Standard</w:t>
      </w:r>
      <w:proofErr w:type="spellEnd"/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2008), АА 1000 «Стандарт взаимодействия с заинтересованными сторонами» 2011 (АА 2011 </w:t>
      </w:r>
      <w:proofErr w:type="spellStart"/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Stakeholder</w:t>
      </w:r>
      <w:proofErr w:type="spellEnd"/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Engagement</w:t>
      </w:r>
      <w:proofErr w:type="spellEnd"/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Standard</w:t>
      </w:r>
      <w:proofErr w:type="spellEnd"/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2011), ISO 26000 Руководство по социальной ответственности (</w:t>
      </w:r>
      <w:proofErr w:type="spellStart"/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Guidanceon</w:t>
      </w:r>
      <w:proofErr w:type="spellEnd"/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Social</w:t>
      </w:r>
      <w:proofErr w:type="spellEnd"/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Responsibility</w:t>
      </w:r>
      <w:proofErr w:type="spellEnd"/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), GRI (</w:t>
      </w:r>
      <w:proofErr w:type="spellStart"/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Global</w:t>
      </w:r>
      <w:proofErr w:type="spellEnd"/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Reporting</w:t>
      </w:r>
      <w:proofErr w:type="spellEnd"/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Initiative</w:t>
      </w:r>
      <w:proofErr w:type="spellEnd"/>
      <w:r w:rsidR="008B7FC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 и другие).</w:t>
      </w:r>
    </w:p>
    <w:p w14:paraId="1F195832" w14:textId="77777777" w:rsidR="00841BF3" w:rsidRPr="00B9120E" w:rsidRDefault="00AB5C7E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z151"/>
      <w:bookmarkEnd w:id="11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заинтересованных сторон включает, но не ограничивается:</w:t>
      </w:r>
    </w:p>
    <w:p w14:paraId="2A593375" w14:textId="77777777" w:rsidR="001C6210" w:rsidRPr="00B9120E" w:rsidRDefault="001C6210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tbl>
      <w:tblPr>
        <w:tblW w:w="963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969"/>
        <w:gridCol w:w="3402"/>
      </w:tblGrid>
      <w:tr w:rsidR="00841BF3" w:rsidRPr="00B9120E" w14:paraId="5DAE7EED" w14:textId="77777777" w:rsidTr="00554FB7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14:paraId="3B17D94F" w14:textId="77777777" w:rsidR="00841BF3" w:rsidRPr="00B9120E" w:rsidRDefault="00AB5C7E" w:rsidP="00591A08">
            <w:pPr>
              <w:ind w:left="52" w:right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Заинтересованные стороны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88252" w14:textId="77777777" w:rsidR="00841BF3" w:rsidRPr="00B9120E" w:rsidRDefault="00F1101E" w:rsidP="000E16E2">
            <w:pPr>
              <w:ind w:left="83" w:right="105" w:firstLine="56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В</w:t>
            </w:r>
            <w:r w:rsidR="00AB5C7E" w:rsidRPr="00B9120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носимый вклад, влияние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C365F" w14:textId="77777777" w:rsidR="00841BF3" w:rsidRPr="00B9120E" w:rsidRDefault="00AB5C7E" w:rsidP="000E16E2">
            <w:pPr>
              <w:ind w:left="75" w:right="54" w:firstLine="56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Ожидания, интерес</w:t>
            </w:r>
          </w:p>
        </w:tc>
      </w:tr>
      <w:tr w:rsidR="00841BF3" w:rsidRPr="00B9120E" w14:paraId="18CDEC15" w14:textId="77777777" w:rsidTr="00554FB7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82E95" w14:textId="77777777" w:rsidR="00841BF3" w:rsidRPr="00B9120E" w:rsidRDefault="00AB5C7E" w:rsidP="00591A08">
            <w:pPr>
              <w:ind w:left="52" w:right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Инвесторы, включая </w:t>
            </w:r>
            <w:r w:rsidR="00CC7C99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участник</w:t>
            </w: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ов, банки второго уровня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FAD80" w14:textId="77777777" w:rsidR="00841BF3" w:rsidRPr="00B9120E" w:rsidRDefault="00AB5C7E" w:rsidP="00591A08">
            <w:pPr>
              <w:ind w:left="83" w:right="10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Финансовые ресурсы (собственный капитал, заемные средства)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FB0C9" w14:textId="77777777" w:rsidR="00841BF3" w:rsidRPr="00B9120E" w:rsidRDefault="00AB5C7E" w:rsidP="00591A08">
            <w:pPr>
              <w:ind w:left="75" w:right="5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Рентабельность вложенных инвестиций, своевременная выплата дивидендов, основного долга и вознаграждения</w:t>
            </w:r>
          </w:p>
        </w:tc>
      </w:tr>
      <w:tr w:rsidR="00841BF3" w:rsidRPr="00B9120E" w14:paraId="7FA41B2C" w14:textId="77777777" w:rsidTr="00554FB7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6AC09" w14:textId="77777777" w:rsidR="00841BF3" w:rsidRPr="00B9120E" w:rsidRDefault="00AB5C7E" w:rsidP="00591A08">
            <w:pPr>
              <w:ind w:left="52" w:right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Работники, должностные лица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296E8" w14:textId="77777777" w:rsidR="00841BF3" w:rsidRPr="00B9120E" w:rsidRDefault="00AB5C7E" w:rsidP="00591A08">
            <w:pPr>
              <w:ind w:left="83" w:right="10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Человеческие ресурсы, лояльность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4209D" w14:textId="77777777" w:rsidR="00841BF3" w:rsidRPr="00B9120E" w:rsidRDefault="00AB5C7E" w:rsidP="00591A08">
            <w:pPr>
              <w:ind w:left="75" w:right="5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Высокая заработная плата, хорошие условия труда, профессиональное развитие</w:t>
            </w:r>
          </w:p>
        </w:tc>
      </w:tr>
      <w:tr w:rsidR="00841BF3" w:rsidRPr="00B9120E" w14:paraId="68F97A62" w14:textId="77777777" w:rsidTr="00554FB7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355CD" w14:textId="77777777" w:rsidR="00841BF3" w:rsidRPr="00B9120E" w:rsidRDefault="00AB5C7E" w:rsidP="00591A08">
            <w:pPr>
              <w:ind w:left="52" w:right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Профессиональные союзы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F8C30" w14:textId="77777777" w:rsidR="00841BF3" w:rsidRPr="00B9120E" w:rsidRDefault="00AB5C7E" w:rsidP="00591A08">
            <w:pPr>
              <w:ind w:left="83" w:right="10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Содействие обеспечению социальной стабильности, </w:t>
            </w:r>
            <w:r w:rsidR="00F1101E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регулированию трудовых отношений</w:t>
            </w: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 разрешению конфликтов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1EACD" w14:textId="77777777" w:rsidR="00841BF3" w:rsidRPr="00B9120E" w:rsidRDefault="00AB5C7E" w:rsidP="00591A08">
            <w:pPr>
              <w:ind w:left="75" w:right="5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Соблюдение прав работников, хорошие условия труда</w:t>
            </w:r>
          </w:p>
        </w:tc>
      </w:tr>
      <w:tr w:rsidR="00841BF3" w:rsidRPr="00B9120E" w14:paraId="7B5F7E56" w14:textId="77777777" w:rsidTr="00554FB7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8FF7B" w14:textId="77777777" w:rsidR="00841BF3" w:rsidRPr="00B9120E" w:rsidRDefault="00AB5C7E" w:rsidP="00591A08">
            <w:pPr>
              <w:ind w:right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Клиенты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DF185" w14:textId="77777777" w:rsidR="00841BF3" w:rsidRPr="00B9120E" w:rsidRDefault="00AB5C7E" w:rsidP="00591A08">
            <w:pPr>
              <w:ind w:left="83" w:right="10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Финансовые ресурсы путем приобретения продукции (товаров и услуг) организации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73B01" w14:textId="77777777" w:rsidR="00841BF3" w:rsidRPr="00B9120E" w:rsidRDefault="00AB5C7E" w:rsidP="00591A08">
            <w:pPr>
              <w:ind w:left="75" w:right="5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Получение высококачественных, безопасных товаров и услуг по приемлемой цене</w:t>
            </w:r>
          </w:p>
        </w:tc>
      </w:tr>
      <w:tr w:rsidR="00841BF3" w:rsidRPr="00B9120E" w14:paraId="5A65F4B0" w14:textId="77777777" w:rsidTr="00554FB7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E9571" w14:textId="77777777" w:rsidR="00841BF3" w:rsidRPr="00B9120E" w:rsidRDefault="00AB5C7E" w:rsidP="00591A08">
            <w:pPr>
              <w:ind w:right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Поставщики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7CE9E" w14:textId="77777777" w:rsidR="00841BF3" w:rsidRPr="00B9120E" w:rsidRDefault="00AB5C7E" w:rsidP="00591A08">
            <w:pPr>
              <w:ind w:left="83" w:right="10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Поставка ресурсов (товаров, работ и услуг) для создания стоимости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E5092" w14:textId="77777777" w:rsidR="00841BF3" w:rsidRPr="00B9120E" w:rsidRDefault="00AB5C7E" w:rsidP="00591A08">
            <w:pPr>
              <w:ind w:left="75" w:right="5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Надежный рынок сбыта, постоянный платежеспособный покупатель</w:t>
            </w:r>
          </w:p>
        </w:tc>
      </w:tr>
      <w:tr w:rsidR="00841BF3" w:rsidRPr="00B9120E" w14:paraId="3C91377E" w14:textId="77777777" w:rsidTr="00554FB7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8E353" w14:textId="77777777" w:rsidR="00841BF3" w:rsidRPr="00B9120E" w:rsidRDefault="00AB5C7E" w:rsidP="00591A08">
            <w:pPr>
              <w:ind w:left="52" w:right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Местные </w:t>
            </w:r>
            <w:r w:rsidR="001C6210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сообщества</w:t>
            </w: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население в местах осуществления деятельности, </w:t>
            </w:r>
            <w:r w:rsidR="001C6210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общественные</w:t>
            </w: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5A366" w14:textId="77777777" w:rsidR="00841BF3" w:rsidRPr="00B9120E" w:rsidRDefault="00AB5C7E" w:rsidP="00591A08">
            <w:pPr>
              <w:ind w:left="83" w:right="10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Поддержка в местах осуществления деятельности;</w:t>
            </w:r>
            <w:r w:rsidR="00F1101E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лояльность и поддержка местных властей;</w:t>
            </w:r>
            <w:r w:rsidR="00F1101E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благосклонное отношение;</w:t>
            </w:r>
            <w:r w:rsidR="00F1101E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сотрудничество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A3508" w14:textId="77777777" w:rsidR="00841BF3" w:rsidRPr="00B9120E" w:rsidRDefault="00AB5C7E" w:rsidP="00591A08">
            <w:pPr>
              <w:ind w:left="75" w:right="5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Создание дополнительных рабочих мест, развитие региона</w:t>
            </w:r>
          </w:p>
        </w:tc>
      </w:tr>
      <w:tr w:rsidR="00841BF3" w:rsidRPr="00B9120E" w14:paraId="1673C0A0" w14:textId="77777777" w:rsidTr="00554FB7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AB079" w14:textId="77777777" w:rsidR="00841BF3" w:rsidRPr="00B9120E" w:rsidRDefault="00AB5C7E" w:rsidP="00591A08">
            <w:pPr>
              <w:ind w:left="52" w:right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Правительство, государственные органы, Парламент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0D850" w14:textId="77777777" w:rsidR="00841BF3" w:rsidRPr="00B9120E" w:rsidRDefault="00AB5C7E" w:rsidP="00591A08">
            <w:pPr>
              <w:ind w:right="10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Государственное регулирование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E3CE6" w14:textId="77777777" w:rsidR="002A6E36" w:rsidRPr="00B9120E" w:rsidRDefault="00AB5C7E" w:rsidP="00591A08">
            <w:pPr>
              <w:ind w:left="75" w:right="5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Налоги, решение </w:t>
            </w:r>
          </w:p>
          <w:p w14:paraId="42176468" w14:textId="6E906637" w:rsidR="00841BF3" w:rsidRPr="00B9120E" w:rsidRDefault="00AB5C7E" w:rsidP="00591A08">
            <w:pPr>
              <w:ind w:left="75" w:right="5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социальных задач</w:t>
            </w:r>
          </w:p>
        </w:tc>
      </w:tr>
    </w:tbl>
    <w:p w14:paraId="71B1819B" w14:textId="77777777" w:rsidR="008E2B58" w:rsidRPr="00B9120E" w:rsidRDefault="008E2B58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z152"/>
    </w:p>
    <w:p w14:paraId="41C5FC16" w14:textId="77777777" w:rsidR="0059733C" w:rsidRPr="00B9120E" w:rsidRDefault="00521E7B" w:rsidP="00A25E5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Товариществу </w:t>
      </w:r>
      <w:r w:rsidR="005973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следует принимать меры по налаживанию диалога и долгосрочного сотрудничества и управлять отношениями с заинтересованными сторонами.</w:t>
      </w:r>
    </w:p>
    <w:p w14:paraId="29B8E6FA" w14:textId="71209AD7" w:rsidR="007063EA" w:rsidRPr="00B9120E" w:rsidRDefault="00B22E3C" w:rsidP="00A25E5D">
      <w:pPr>
        <w:pStyle w:val="afc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</w:t>
      </w:r>
      <w:r w:rsidR="00F1101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 карту заинтересованных сторон с учетом рисков и ранжируя с учетом зависимости (прямой или косвенной), обязательств, ситуации (уделяя особое внимание зонам повышенного риска), влияния, различных (разнообразных) перспектив.</w:t>
      </w:r>
      <w:bookmarkStart w:id="14" w:name="z153"/>
      <w:bookmarkEnd w:id="13"/>
    </w:p>
    <w:p w14:paraId="0AE1134F" w14:textId="07DC0A3E" w:rsidR="0007604F" w:rsidRPr="00B9120E" w:rsidRDefault="0007604F" w:rsidP="00A25E5D">
      <w:pPr>
        <w:pStyle w:val="afc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взаимодействия с заинтересованными сторонами включает, но не </w:t>
      </w:r>
      <w:proofErr w:type="spellStart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ограничевается</w:t>
      </w:r>
      <w:proofErr w:type="spellEnd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следующими формами (АА 1000 «Стандарт взаимодействия с заинтересованными сторонами» 2011 (АА 2011 </w:t>
      </w:r>
      <w:proofErr w:type="spellStart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Stakeholder</w:t>
      </w:r>
      <w:proofErr w:type="spellEnd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Engagement</w:t>
      </w:r>
      <w:proofErr w:type="spellEnd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Standard</w:t>
      </w:r>
      <w:proofErr w:type="spellEnd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12011).</w:t>
      </w:r>
    </w:p>
    <w:p w14:paraId="1F8197E9" w14:textId="77777777" w:rsidR="0007604F" w:rsidRPr="00B9120E" w:rsidRDefault="0007604F" w:rsidP="002A6E36">
      <w:pPr>
        <w:pStyle w:val="afc"/>
        <w:tabs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1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103"/>
      </w:tblGrid>
      <w:tr w:rsidR="0007604F" w:rsidRPr="00B9120E" w14:paraId="3651E495" w14:textId="77777777" w:rsidTr="0007604F">
        <w:trPr>
          <w:trHeight w:val="30"/>
        </w:trPr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F1D7B" w14:textId="79978CEE" w:rsidR="0007604F" w:rsidRPr="00B9120E" w:rsidRDefault="0007604F" w:rsidP="0032597E">
            <w:pPr>
              <w:ind w:left="52" w:right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Уровень взаимодействия 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AF796" w14:textId="743EC8F9" w:rsidR="0007604F" w:rsidRPr="00B9120E" w:rsidRDefault="0007604F" w:rsidP="0032597E">
            <w:pPr>
              <w:ind w:left="83" w:right="105" w:firstLine="56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Методы взаимодействия </w:t>
            </w:r>
          </w:p>
        </w:tc>
      </w:tr>
      <w:tr w:rsidR="0007604F" w:rsidRPr="00B9120E" w14:paraId="32107DE3" w14:textId="77777777" w:rsidTr="0007604F">
        <w:trPr>
          <w:trHeight w:val="30"/>
        </w:trPr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AFF44" w14:textId="487E3FDC" w:rsidR="0007604F" w:rsidRPr="00B9120E" w:rsidRDefault="0007604F" w:rsidP="006C4EE6">
            <w:pPr>
              <w:ind w:left="52" w:right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Консультации: двухстороннее взаимодействие; заинтересованные стороны отвечают на вопросы </w:t>
            </w:r>
            <w:r w:rsidR="006C4EE6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Товарищества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FDD6B" w14:textId="4269C654" w:rsidR="0007604F" w:rsidRPr="00B9120E" w:rsidRDefault="0007604F" w:rsidP="0032597E">
            <w:pPr>
              <w:ind w:left="83" w:right="10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Опросники; фокус-группы; встречи с заинтересованными сторонами; публичные встречи; семинары; предоставление обратной связи посредством средств коммуникации; консультативные советы</w:t>
            </w:r>
          </w:p>
        </w:tc>
      </w:tr>
      <w:tr w:rsidR="0007604F" w:rsidRPr="00B9120E" w14:paraId="2B7B1355" w14:textId="77777777" w:rsidTr="0007604F">
        <w:trPr>
          <w:trHeight w:val="30"/>
        </w:trPr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A3CAA" w14:textId="4E0708ED" w:rsidR="0007604F" w:rsidRPr="00B9120E" w:rsidRDefault="006C4EE6" w:rsidP="0032597E">
            <w:pPr>
              <w:ind w:left="52" w:right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Переговоры 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DDC5A" w14:textId="77777777" w:rsidR="002A6E36" w:rsidRPr="00B9120E" w:rsidRDefault="006C4EE6" w:rsidP="0032597E">
            <w:pPr>
              <w:ind w:left="83" w:right="10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Коллективные переговоры на основе </w:t>
            </w:r>
          </w:p>
          <w:p w14:paraId="2CB61F60" w14:textId="4DBD4005" w:rsidR="0007604F" w:rsidRPr="00B9120E" w:rsidRDefault="006C4EE6" w:rsidP="0032597E">
            <w:pPr>
              <w:ind w:left="83" w:right="10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принципов социального партнерства  </w:t>
            </w:r>
          </w:p>
        </w:tc>
      </w:tr>
      <w:tr w:rsidR="0007604F" w:rsidRPr="00B9120E" w14:paraId="68872DCC" w14:textId="77777777" w:rsidTr="0007604F">
        <w:trPr>
          <w:trHeight w:val="30"/>
        </w:trPr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170FB" w14:textId="1F8CC0A8" w:rsidR="0007604F" w:rsidRPr="00B9120E" w:rsidRDefault="00EF0CA3" w:rsidP="0032597E">
            <w:pPr>
              <w:ind w:left="52" w:right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Вовлеченность: двухстороннее или многостороннее взаимодействие; наращивание опыта и знаний со всех сторон; заинтересованные стороны и организации действуют независимо   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82380" w14:textId="54002F36" w:rsidR="0007604F" w:rsidRPr="00B9120E" w:rsidRDefault="00EF0CA3" w:rsidP="0032597E">
            <w:pPr>
              <w:ind w:left="83" w:right="10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Многосторонние форумы; консультационные панели; процесс достижения консенсуса; процесс совместного принятия решений; фокус-группы; схемы предоставления обратной связи</w:t>
            </w:r>
          </w:p>
        </w:tc>
      </w:tr>
      <w:tr w:rsidR="0007604F" w:rsidRPr="00B9120E" w14:paraId="497F9825" w14:textId="77777777" w:rsidTr="0007604F">
        <w:trPr>
          <w:trHeight w:val="30"/>
        </w:trPr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4D523" w14:textId="03D60D36" w:rsidR="0007604F" w:rsidRPr="00B9120E" w:rsidRDefault="00EF0CA3" w:rsidP="00EF0CA3">
            <w:pPr>
              <w:ind w:right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Сотрудничество: двухстороннее или многостороннее взаимодействие; совместное наращивание опыта и знаний, принятие решений и мер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15403" w14:textId="292EEBFE" w:rsidR="0007604F" w:rsidRPr="00B9120E" w:rsidRDefault="00EF0CA3" w:rsidP="00EF0CA3">
            <w:pPr>
              <w:ind w:left="83" w:right="10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Совместные проекты; совместные предприятия; партнерство; совместные инициативы заинтересованных сторон  </w:t>
            </w:r>
          </w:p>
        </w:tc>
      </w:tr>
      <w:tr w:rsidR="0007604F" w:rsidRPr="00B9120E" w14:paraId="248539CF" w14:textId="77777777" w:rsidTr="0007604F">
        <w:trPr>
          <w:trHeight w:val="30"/>
        </w:trPr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C95CA" w14:textId="719EEDE1" w:rsidR="0007604F" w:rsidRPr="00B9120E" w:rsidRDefault="00EF0CA3" w:rsidP="00EF0CA3">
            <w:pPr>
              <w:ind w:right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Предоставление полномочий заинтересованные стороны (если применимо) принимают участие в управлении  </w:t>
            </w:r>
          </w:p>
        </w:tc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B31C2" w14:textId="507A4DA4" w:rsidR="0007604F" w:rsidRPr="00B9120E" w:rsidRDefault="00EF0CA3" w:rsidP="0007604F">
            <w:pPr>
              <w:ind w:left="83" w:right="10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Интеграция вопросов взаимодействия с заинтересованными сторонами в управление, стратегию и операционную деятельность </w:t>
            </w:r>
          </w:p>
        </w:tc>
      </w:tr>
    </w:tbl>
    <w:p w14:paraId="4119D5C8" w14:textId="77777777" w:rsidR="0007604F" w:rsidRPr="00B9120E" w:rsidRDefault="0007604F" w:rsidP="0007604F">
      <w:pPr>
        <w:pStyle w:val="afc"/>
        <w:tabs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7543E7" w14:textId="0FEB63D4" w:rsidR="0031797A" w:rsidRPr="00B9120E" w:rsidRDefault="00B22E3C" w:rsidP="00A25E5D">
      <w:pPr>
        <w:pStyle w:val="afc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</w:t>
      </w:r>
      <w:r w:rsidR="00234F9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обеспечи</w:t>
      </w:r>
      <w:r w:rsidR="00234F9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вае</w:t>
      </w:r>
      <w:r w:rsidR="00681F2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согласованность своих экономических, экологических и социальных целей для устойчивого развития в долгосрочном периоде, которое включает, в том числе, рост долгосрочной стоимости для </w:t>
      </w:r>
      <w:r w:rsidR="002A202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Устойчивое развитие в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Товариществе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состоит из трех составляющих: экономической, экологической и социальной.</w:t>
      </w:r>
    </w:p>
    <w:p w14:paraId="51BAF9D7" w14:textId="77777777" w:rsidR="0031797A" w:rsidRPr="00B9120E" w:rsidRDefault="00AB5C7E" w:rsidP="00A25E5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Экономическая составляющая направля</w:t>
      </w:r>
      <w:r w:rsidR="00681F2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рост долгосрочной стоимости, обеспечение интересов </w:t>
      </w:r>
      <w:r w:rsidR="002A202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 инвесторов, повышение эффективности процессов, рост инвестиций в создани</w:t>
      </w:r>
      <w:r w:rsidR="00307A3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развити</w:t>
      </w:r>
      <w:r w:rsidR="00307A3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совершенных технологий, повышение производительности труда.</w:t>
      </w:r>
    </w:p>
    <w:p w14:paraId="0D0F8FF0" w14:textId="77777777" w:rsidR="0031797A" w:rsidRPr="00B9120E" w:rsidRDefault="00AB5C7E" w:rsidP="00A25E5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Экологическая составляющая обеспечива</w:t>
      </w:r>
      <w:r w:rsidR="00681F2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минимизацию воздействия на биологические и физические природные системы, оптимальное использование ограниченных ресурсов, применение </w:t>
      </w:r>
      <w:proofErr w:type="spellStart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экологичных</w:t>
      </w:r>
      <w:proofErr w:type="spellEnd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энерго</w:t>
      </w:r>
      <w:proofErr w:type="spellEnd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 </w:t>
      </w:r>
      <w:proofErr w:type="spellStart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материалосберегающих</w:t>
      </w:r>
      <w:proofErr w:type="spellEnd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технологий, создание экологически приемлемой продукции, минимизацию, переработку и уничтожение отходов.</w:t>
      </w:r>
    </w:p>
    <w:p w14:paraId="2911B412" w14:textId="77777777" w:rsidR="0031797A" w:rsidRPr="00B9120E" w:rsidRDefault="00AB5C7E" w:rsidP="00A25E5D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Социальная составляющая ориентирована на принципы социальной ответственности, которые в числе прочего включают обеспечение безопасности труда и сохранение здоровья работников, справедливое вознаграждение и уважение прав работников, индивидуальное развитие персонала, реализацию социальных программ для персонала, создание новых рабочих мест, спонсорство и благотворительность, проведение </w:t>
      </w:r>
      <w:r w:rsidR="00E0631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экологических и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акций.</w:t>
      </w:r>
    </w:p>
    <w:p w14:paraId="2735CDC3" w14:textId="77777777" w:rsidR="0031797A" w:rsidRPr="00B9120E" w:rsidRDefault="00521E7B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Товариществу </w:t>
      </w:r>
      <w:r w:rsidR="00681F2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 анализ своей деятельности и рисков по трем данным аспектам, а также стремиться не допускать или снижать негативное воздействие результатов своей деятельности на заинтересованные стороны.</w:t>
      </w:r>
    </w:p>
    <w:p w14:paraId="562386A8" w14:textId="75D0A38B" w:rsidR="001C6210" w:rsidRPr="00B9120E" w:rsidRDefault="006B53C0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устойчивого развития в долгосрочном периоде </w:t>
      </w:r>
      <w:r w:rsidR="007063E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Товариществу рекомендуется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учитывать следующие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категорий и аспект</w:t>
      </w:r>
      <w:r w:rsidR="007063E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BF1CC8D" w14:textId="77777777" w:rsidR="008F2820" w:rsidRPr="00B9120E" w:rsidRDefault="008F2820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3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8034"/>
      </w:tblGrid>
      <w:tr w:rsidR="00841BF3" w:rsidRPr="00B9120E" w14:paraId="2133FC1B" w14:textId="77777777" w:rsidTr="00554FB7">
        <w:trPr>
          <w:trHeight w:val="30"/>
        </w:trPr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7640F7D0" w14:textId="77777777" w:rsidR="00841BF3" w:rsidRPr="00B9120E" w:rsidRDefault="00AB5C7E" w:rsidP="00591A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Категория</w:t>
            </w:r>
          </w:p>
        </w:tc>
        <w:tc>
          <w:tcPr>
            <w:tcW w:w="8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FE86A" w14:textId="77777777" w:rsidR="00841BF3" w:rsidRPr="00B9120E" w:rsidRDefault="00AB5C7E" w:rsidP="00591A08">
            <w:pPr>
              <w:ind w:left="65" w:right="83" w:firstLine="56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Аспекты</w:t>
            </w:r>
          </w:p>
        </w:tc>
      </w:tr>
      <w:tr w:rsidR="00841BF3" w:rsidRPr="00B9120E" w14:paraId="76276308" w14:textId="77777777" w:rsidTr="00554FB7">
        <w:trPr>
          <w:trHeight w:val="30"/>
        </w:trPr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B6A3A" w14:textId="77777777" w:rsidR="00841BF3" w:rsidRPr="00B9120E" w:rsidRDefault="00AB5C7E" w:rsidP="00591A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Экономическая</w:t>
            </w:r>
          </w:p>
        </w:tc>
        <w:tc>
          <w:tcPr>
            <w:tcW w:w="8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72BC7" w14:textId="77777777" w:rsidR="00841BF3" w:rsidRPr="00B9120E" w:rsidRDefault="00AB5C7E" w:rsidP="00591A08">
            <w:pPr>
              <w:ind w:left="65" w:right="83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Экономическая результативность</w:t>
            </w:r>
            <w:r w:rsidR="0031797A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 п</w:t>
            </w: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рисутствие на рынках</w:t>
            </w:r>
            <w:r w:rsidR="0031797A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 н</w:t>
            </w: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епрямые экономические воздействия</w:t>
            </w:r>
            <w:r w:rsidR="0031797A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 п</w:t>
            </w: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рактики закупок</w:t>
            </w:r>
          </w:p>
        </w:tc>
      </w:tr>
      <w:tr w:rsidR="00841BF3" w:rsidRPr="00B9120E" w14:paraId="78C513D0" w14:textId="77777777" w:rsidTr="00554FB7">
        <w:trPr>
          <w:trHeight w:val="30"/>
        </w:trPr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F1FC4" w14:textId="77777777" w:rsidR="00841BF3" w:rsidRPr="00B9120E" w:rsidRDefault="00AB5C7E" w:rsidP="00591A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Экологическая</w:t>
            </w:r>
          </w:p>
        </w:tc>
        <w:tc>
          <w:tcPr>
            <w:tcW w:w="8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297C4" w14:textId="3FB88780" w:rsidR="00841BF3" w:rsidRPr="00B9120E" w:rsidRDefault="00AB5C7E" w:rsidP="00591A08">
            <w:pPr>
              <w:ind w:left="65" w:right="83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Материалы</w:t>
            </w:r>
            <w:r w:rsidR="0031797A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 э</w:t>
            </w: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нергия</w:t>
            </w:r>
            <w:r w:rsidR="0031797A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 в</w:t>
            </w: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ода</w:t>
            </w:r>
            <w:r w:rsidR="0031797A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 б</w:t>
            </w: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иоразнообразие</w:t>
            </w:r>
            <w:r w:rsidR="0031797A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 в</w:t>
            </w: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ыбросы</w:t>
            </w:r>
            <w:r w:rsidR="0031797A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 с</w:t>
            </w: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бросы и отходы</w:t>
            </w:r>
            <w:r w:rsidR="00523A9B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 п</w:t>
            </w: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родукция и услуги</w:t>
            </w:r>
            <w:r w:rsidR="00523A9B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 с</w:t>
            </w: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оответствие требованиям</w:t>
            </w:r>
            <w:r w:rsidR="00523A9B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 т</w:t>
            </w: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ранспорт</w:t>
            </w:r>
            <w:r w:rsidR="00523A9B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 о</w:t>
            </w: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бщая информация</w:t>
            </w:r>
            <w:r w:rsidR="00523A9B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  м</w:t>
            </w: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еханизмы подачи жалобы на экологические проблемы</w:t>
            </w:r>
          </w:p>
        </w:tc>
      </w:tr>
      <w:tr w:rsidR="00775DB6" w:rsidRPr="00B9120E" w14:paraId="28DE2714" w14:textId="77777777" w:rsidTr="00554FB7">
        <w:trPr>
          <w:trHeight w:val="30"/>
        </w:trPr>
        <w:tc>
          <w:tcPr>
            <w:tcW w:w="16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61C0E" w14:textId="77777777" w:rsidR="00775DB6" w:rsidRPr="00B9120E" w:rsidRDefault="00775DB6" w:rsidP="00591A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Социальная</w:t>
            </w:r>
          </w:p>
        </w:tc>
        <w:tc>
          <w:tcPr>
            <w:tcW w:w="8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F2AEB" w14:textId="41E0A714" w:rsidR="00775DB6" w:rsidRPr="00B9120E" w:rsidRDefault="00775DB6" w:rsidP="00591A08">
            <w:pPr>
              <w:ind w:left="65" w:right="83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Практика трудовых отношений и достойный труд, включают, в том числе, занятость, здоровье и безопасность на рабочем месте, обучение и образование, взаимоотношения сотрудников и руководства, разнообразие и равные возможности, равное вознаграждение для женщин и мужчин, механизмы подачи жалоб на практику трудовых отношений</w:t>
            </w:r>
          </w:p>
        </w:tc>
      </w:tr>
      <w:tr w:rsidR="00775DB6" w:rsidRPr="00B9120E" w14:paraId="5A748439" w14:textId="77777777" w:rsidTr="00554FB7">
        <w:trPr>
          <w:trHeight w:val="30"/>
        </w:trPr>
        <w:tc>
          <w:tcPr>
            <w:tcW w:w="1605" w:type="dxa"/>
            <w:vMerge/>
          </w:tcPr>
          <w:p w14:paraId="6D8DFC76" w14:textId="77777777" w:rsidR="00775DB6" w:rsidRPr="00B9120E" w:rsidRDefault="00775DB6" w:rsidP="000E16E2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B1EAB" w14:textId="77777777" w:rsidR="00775DB6" w:rsidRPr="00B9120E" w:rsidRDefault="00775DB6" w:rsidP="00591A08">
            <w:pPr>
              <w:ind w:left="65" w:right="83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Права человека включают, в том числе, инвестиции, недопущение дискриминации, свободу ассоциации и ведения коллективных переговоров, детский труд, принудительный или обязательный труд, практику обеспечения безопасности, права коренных и малочисленных народов, оценку соблюдения поставщиками прав человека, механизмы подачи жалоб на нарушение прав человека</w:t>
            </w:r>
          </w:p>
        </w:tc>
      </w:tr>
      <w:tr w:rsidR="00775DB6" w:rsidRPr="00B9120E" w14:paraId="4FBB576F" w14:textId="77777777" w:rsidTr="00554FB7">
        <w:trPr>
          <w:trHeight w:val="1012"/>
        </w:trPr>
        <w:tc>
          <w:tcPr>
            <w:tcW w:w="1605" w:type="dxa"/>
            <w:vMerge/>
          </w:tcPr>
          <w:p w14:paraId="43017385" w14:textId="77777777" w:rsidR="00775DB6" w:rsidRPr="00B9120E" w:rsidRDefault="00775DB6" w:rsidP="000E16E2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3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995FA" w14:textId="77777777" w:rsidR="00775DB6" w:rsidRPr="00B9120E" w:rsidRDefault="00B22E3C" w:rsidP="00591A08">
            <w:pPr>
              <w:ind w:left="65" w:right="83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Товарищество</w:t>
            </w:r>
            <w:r w:rsidR="00775DB6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включает, в том числе, местные со</w:t>
            </w:r>
            <w:r w:rsidR="001C6210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общества</w:t>
            </w:r>
            <w:r w:rsidR="00775DB6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противодействие коррупции, государственную политику, не препятствование конкуренции, соответствие требованиям, оценку воздействия поставщиков на </w:t>
            </w: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Товарищество</w:t>
            </w:r>
            <w:r w:rsidR="00775DB6"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механизмы подачи жалоб на воздействие на </w:t>
            </w: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Товарищество</w:t>
            </w:r>
          </w:p>
        </w:tc>
      </w:tr>
      <w:tr w:rsidR="00775DB6" w:rsidRPr="00B9120E" w14:paraId="6D97D4EE" w14:textId="77777777" w:rsidTr="00554FB7">
        <w:trPr>
          <w:trHeight w:val="30"/>
        </w:trPr>
        <w:tc>
          <w:tcPr>
            <w:tcW w:w="1605" w:type="dxa"/>
            <w:vMerge/>
          </w:tcPr>
          <w:p w14:paraId="61161F54" w14:textId="77777777" w:rsidR="00775DB6" w:rsidRPr="00B9120E" w:rsidRDefault="00775DB6" w:rsidP="000E16E2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CC9D6" w14:textId="77777777" w:rsidR="00775DB6" w:rsidRPr="00B9120E" w:rsidRDefault="00775DB6" w:rsidP="00591A08">
            <w:pPr>
              <w:ind w:left="65" w:right="83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9120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Ответственность за продукцию включает, в том числе, здоровье и безопасность потребителя, маркировку продукции и услуг, маркетинговые коммуникации, неприкосновенность частной жизни потребителя, соответствие требованиям</w:t>
            </w:r>
          </w:p>
        </w:tc>
      </w:tr>
    </w:tbl>
    <w:p w14:paraId="74D0A585" w14:textId="77777777" w:rsidR="00523A9B" w:rsidRPr="00B9120E" w:rsidRDefault="00523A9B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z154"/>
    </w:p>
    <w:p w14:paraId="036AD149" w14:textId="77777777" w:rsidR="00523A9B" w:rsidRPr="00B9120E" w:rsidRDefault="00AB5C7E" w:rsidP="000E16E2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Принципами в области устойчивого развития являются открытость, подотчетность, прозрачность, этичное поведение, уважение интересов заинтересованных сторон, законность, соблюдение прав человека, нетерпимость к коррупции, недопустимость конфликта интересов, личный пример.</w:t>
      </w:r>
    </w:p>
    <w:p w14:paraId="33EB9BA3" w14:textId="77777777" w:rsidR="00523A9B" w:rsidRPr="00B9120E" w:rsidRDefault="009F4346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принцип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ами необходимо понимать следующее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0BE85F1" w14:textId="77777777" w:rsidR="00523A9B" w:rsidRPr="00B9120E" w:rsidRDefault="00523A9B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открытость </w:t>
      </w:r>
      <w:r w:rsidR="009F434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открыты к встречам, обсуждениям и диалогу; мы стремимся к построению долгосрочного сотрудничества с заинтересованными сторонами, основанного на учете взаимных интересов, соблюдении прав и баланса между интересами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 заинтересованных сторон;</w:t>
      </w:r>
    </w:p>
    <w:p w14:paraId="58256490" w14:textId="750DC9AF" w:rsidR="00523A9B" w:rsidRPr="00B9120E" w:rsidRDefault="00523A9B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подотчетность </w:t>
      </w:r>
      <w:r w:rsidR="009F434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осознаем свою подотчетность за воздействие на экономику, окружающую среду 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мы осознаем свою ответственность перед </w:t>
      </w:r>
      <w:r w:rsidR="005A45B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Единственным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инвесторами за рост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долгосрочной стоимости и устойчиво</w:t>
      </w:r>
      <w:r w:rsidR="00DD5B2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7740D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21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7740D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долгосрочном периоде; мы стремимся минимизировать отрицательное воздействие своей деятельности на окружающую среду 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бережного отношения к ресурсам (включая энергию, сырье, воду), последовательного сокращения выбросов, отходов, и внедрения высокопроизводительных,</w:t>
      </w:r>
      <w:r w:rsidR="00E36B9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энерго</w:t>
      </w:r>
      <w:proofErr w:type="spellEnd"/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- и ресурсосберегающих технологий; мы платим налоги и иные предусмотренные законодательством сборы в государственный бюджет; мы сохраняем и создаем рабочие места в рамках своей стратегии развития и возможностей;</w:t>
      </w:r>
      <w:r w:rsidR="00E36B9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мы стремимся содействовать развитию местности, в которой осуществляем деятельность в рамках своей стратегии и в пределах имеющихся финансовых возможностей; мы продуманно и разумно принимаем решения и совершаем действия на каждом уровне, начиная от уровня должностных лиц и завершая работниками; мы стремимся внедрять инновационные технологии, направленные на бережное и ответственное использование ресурсов, повышение производительности труда; наши продукты, товары и услуги должны соответствовать стандартам здоровья и безопасности потребителей, установленным законодательством, и быть надлежащего качества; мы дорожим нашими клиентами;</w:t>
      </w:r>
    </w:p>
    <w:p w14:paraId="2D8FC573" w14:textId="77777777" w:rsidR="00523A9B" w:rsidRPr="00B9120E" w:rsidRDefault="00AB5C7E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523A9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прозрачность </w:t>
      </w:r>
      <w:r w:rsidR="00A6319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 решения и действия должны быть ясными и прозрачными для заинтересованных сторон. Мы своевременно раскрываем предусмотренную законодательством и нашими документами информацию, с учетом норм по защите конфиденциальной информации;</w:t>
      </w:r>
    </w:p>
    <w:p w14:paraId="7F969E25" w14:textId="77777777" w:rsidR="00523A9B" w:rsidRPr="00B9120E" w:rsidRDefault="00523A9B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этичное поведение </w:t>
      </w:r>
      <w:r w:rsidR="00554FB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 основе наших решений и действий наши ценности, такие как уважение, честность, открытость, командный дух и доверие, добросовестность и справедливость;</w:t>
      </w:r>
    </w:p>
    <w:p w14:paraId="503DFBAF" w14:textId="77777777" w:rsidR="00523A9B" w:rsidRPr="00B9120E" w:rsidRDefault="00AB5C7E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523A9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уважение </w:t>
      </w:r>
      <w:r w:rsidR="00A6319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уважаем права и интересы заинтересованных сторон, которые следуют из законодательства, заключенных договоров, или опосредованно в рамках деловых взаимоотношений;</w:t>
      </w:r>
    </w:p>
    <w:p w14:paraId="74ED475B" w14:textId="77777777" w:rsidR="00523A9B" w:rsidRPr="00B9120E" w:rsidRDefault="00523A9B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6)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законность </w:t>
      </w:r>
      <w:r w:rsidR="00A6319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 решения, действия и поведение соответствуют законодательству Республики Казахстан и решениям органов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DD765A5" w14:textId="77777777" w:rsidR="00523A9B" w:rsidRPr="00B9120E" w:rsidRDefault="00523A9B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7)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прав человека </w:t>
      </w:r>
      <w:r w:rsidR="00A6319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соблюдаем и способствуем соблюдению</w:t>
      </w:r>
      <w:r w:rsidR="00ED733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человека, предусмотренных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Конституцией Республики Казахстан</w:t>
      </w:r>
      <w:r w:rsidR="00A6319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законами Республики Казахстан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междунар</w:t>
      </w:r>
      <w:r w:rsidR="00ED733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одными документами,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категорически не приемлем и запрещаем использование детского труда; наши работники </w:t>
      </w:r>
      <w:r w:rsidR="009D275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наша главная ценность и основной ресурс, от уровня их профессионализма и безопасности напрямую зависят результаты нашей деятельности и стоимость, создаваемая для инвесторов. Поэтому мы привлекаем на открытой и прозрачной основе профессиональных кандидатов с рынка труда и развиваем своих работников на основе принципа меритократии; обеспечиваем безопасность и охрану труда наших работников; проводим оздоровительные программы и оказываем социальную поддержку работникам; создаем эффективную систему мотивации и развития работников; развиваем корпоративную культуру;</w:t>
      </w:r>
    </w:p>
    <w:p w14:paraId="5B6340E2" w14:textId="258D53D8" w:rsidR="00523A9B" w:rsidRPr="00B9120E" w:rsidRDefault="00523A9B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8)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нетерпимость к коррупции </w:t>
      </w:r>
      <w:r w:rsidR="002C23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063E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объявляем нетерпимость к коррупции в любых ее проявлениях во взаимодействии со всеми заинтересованными сторонами. Должностные лица и работники, вовлеченные в коррупционные дела,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подлежат увольнению и привлечению к ответственности в порядке, предусмотренном законами; системы внутреннего контроля 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Товариществе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</w:t>
      </w:r>
      <w:r w:rsidR="00681F2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меры, направленные на недопущение, предотвращение и выявление коррупционных правонарушений; организации следует развивать диалог с заинтересованными сторонами, чтобы повышать их информированность в борьбе </w:t>
      </w:r>
      <w:r w:rsidR="002C23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коррупцией;</w:t>
      </w:r>
    </w:p>
    <w:p w14:paraId="09BD050F" w14:textId="77777777" w:rsidR="00523A9B" w:rsidRPr="00B9120E" w:rsidRDefault="00523A9B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9)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недопустимость конфликта интересов </w:t>
      </w:r>
      <w:r w:rsidR="00B534E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серьезные нарушения, связанные с конфликтом интересов, могут нанести ущерб репутации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подорвать доверие к ним со стороны </w:t>
      </w:r>
      <w:r w:rsidR="00BB53D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заинтересованных сторон; личные интересы должностного лица или работника не должны оказывать влияния на беспристрастное выполнение ими своих должностных, функциональных обязанностей; в отношениях с партнерами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рассчитывая на установление и сохранение фидуциарных отношений, при которых стороны обязаны действовать по отношению друг к другу максимально честно, добросовестно, справедливо и лояльно, предпринимают меры к предупреждению, выявлению и исключению конфликта интересов;</w:t>
      </w:r>
    </w:p>
    <w:p w14:paraId="3377B397" w14:textId="77777777" w:rsidR="00523A9B" w:rsidRPr="00B9120E" w:rsidRDefault="00523A9B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10) </w:t>
      </w:r>
      <w:r w:rsidR="00ED733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пример </w:t>
      </w:r>
      <w:r w:rsidR="0017643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из нас ежедневно в своих действиях, поведении и при принятии решений способствует внедрению принципов устойчивого развития; должностные лица и работники, занимающие управленческие позиции, своим личным примером должны мотивировать к внедрению принципов устойчивого развития.</w:t>
      </w:r>
    </w:p>
    <w:p w14:paraId="123188F7" w14:textId="77777777" w:rsidR="00523A9B" w:rsidRPr="00B9120E" w:rsidRDefault="00AB5C7E" w:rsidP="000E16E2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Товариществе </w:t>
      </w:r>
      <w:r w:rsidR="00681F2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выстро</w:t>
      </w:r>
      <w:r w:rsidR="00681F2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</w:t>
      </w:r>
      <w:r w:rsidR="00681F2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в области устойчивого развития, которая включает, но не ограничивается, следующими элементами:</w:t>
      </w:r>
    </w:p>
    <w:p w14:paraId="11602ECB" w14:textId="77777777" w:rsidR="00523A9B" w:rsidRPr="00B9120E" w:rsidRDefault="00523A9B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приверженность принципам устойчивого развития на уровне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A52E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Правления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 работников;</w:t>
      </w:r>
    </w:p>
    <w:p w14:paraId="31EFEB07" w14:textId="77777777" w:rsidR="00523A9B" w:rsidRPr="00B9120E" w:rsidRDefault="00523A9B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анализ внутренней и внешней ситуации по трем составляющим (экономика, экология, социальные вопросы);</w:t>
      </w:r>
    </w:p>
    <w:p w14:paraId="5C1837BE" w14:textId="77777777" w:rsidR="00523A9B" w:rsidRPr="00B9120E" w:rsidRDefault="00AB5C7E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523A9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рисков в области устойчивого развития в социальной, экономической и экологической сферах;</w:t>
      </w:r>
    </w:p>
    <w:p w14:paraId="281F69D0" w14:textId="77777777" w:rsidR="00523A9B" w:rsidRPr="00B9120E" w:rsidRDefault="00523A9B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карты заинтересованных сторон;</w:t>
      </w:r>
    </w:p>
    <w:p w14:paraId="582B18B8" w14:textId="77777777" w:rsidR="00523A9B" w:rsidRPr="00B9120E" w:rsidRDefault="00523A9B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целей и КПД в области устойчивого развития, разработка плана мероприятий и определение ответственных лиц;</w:t>
      </w:r>
    </w:p>
    <w:p w14:paraId="0860219D" w14:textId="77777777" w:rsidR="00523A9B" w:rsidRPr="00B9120E" w:rsidRDefault="00523A9B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6)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интеграция устойчивого развития в ключевые процессы, включая управление рисками, планирование, управление человеческими ресурсами, инвестиции, отчетность, операционная деятельность и другие, а также в стратегию развития и процессы принятия решений;</w:t>
      </w:r>
    </w:p>
    <w:p w14:paraId="6AF6448C" w14:textId="77777777" w:rsidR="00523A9B" w:rsidRPr="00B9120E" w:rsidRDefault="00523A9B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7)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квалификации должностных лиц и работников в области устойчивого развития;</w:t>
      </w:r>
    </w:p>
    <w:p w14:paraId="04B097C3" w14:textId="77777777" w:rsidR="00523A9B" w:rsidRPr="00B9120E" w:rsidRDefault="00523A9B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8)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регулярный мониторинг и оценка мероприятий в области устойчивого развития, оценка достижения целей и КПД, принятие корректирующих мер, внедрение культуры постоянных улучшений.</w:t>
      </w:r>
    </w:p>
    <w:p w14:paraId="05BAD2B5" w14:textId="77777777" w:rsidR="00523A9B" w:rsidRPr="00B9120E" w:rsidRDefault="00315A2C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Наблюдательный совет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B196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D517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равление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обеспечи</w:t>
      </w:r>
      <w:r w:rsidR="00681F2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вают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надлежащей системы в области устойчивого развития и ее внедрение.</w:t>
      </w:r>
    </w:p>
    <w:p w14:paraId="6B322C70" w14:textId="77777777" w:rsidR="00523A9B" w:rsidRPr="00B9120E" w:rsidRDefault="00AB5C7E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Все работники и должностные лица на всех уровнях вносят вклад в устойчивое развитие</w:t>
      </w:r>
      <w:r w:rsidR="003221C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DFB7D9" w14:textId="77777777" w:rsidR="00523A9B" w:rsidRPr="00B9120E" w:rsidRDefault="00B22E3C" w:rsidP="000E16E2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Товариществом</w:t>
      </w:r>
      <w:r w:rsidR="003221C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разрабатываются планы мероприятий в области устойчивого развития посредством:</w:t>
      </w:r>
    </w:p>
    <w:p w14:paraId="679D0713" w14:textId="77777777" w:rsidR="00523A9B" w:rsidRPr="00B9120E" w:rsidRDefault="00523A9B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тщательного, глубокого и продуманного анализа текущей ситуации по трем основным сферам: экономической, экологической и социальной; при проведении данного анализа важным является достоверность, своевременность и качество информации;</w:t>
      </w:r>
    </w:p>
    <w:p w14:paraId="0E255EDD" w14:textId="77777777" w:rsidR="00523A9B" w:rsidRPr="00B9120E" w:rsidRDefault="00AB5C7E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523A9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рисков в области устойчивого развития; риски распределяются в соответствии с тремя направлениями устойчивого развития, могут также влиять на смежные направления и захватывать другие риски. Для определения рисков проводится анализ как внутренних, так и внешних факторов воздействия на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AB4FA88" w14:textId="77777777" w:rsidR="00523A9B" w:rsidRPr="00B9120E" w:rsidRDefault="00523A9B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заинтересованных сторон и их влияния на деятельность;</w:t>
      </w:r>
    </w:p>
    <w:p w14:paraId="1BFC20BB" w14:textId="77777777" w:rsidR="00523A9B" w:rsidRPr="00B9120E" w:rsidRDefault="00523A9B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целей, а также по возможности целевых показателей, мероприятий по улучшению и совершенствованию деятельности организации по трем составляющим, ответственных лиц, необходимых ресурсов и сроков исполнения;</w:t>
      </w:r>
    </w:p>
    <w:p w14:paraId="328059EF" w14:textId="77777777" w:rsidR="00523A9B" w:rsidRPr="00B9120E" w:rsidRDefault="00523A9B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регулярного мониторинга и оценки реализации целей, мероприятий достижения целевых показателей;</w:t>
      </w:r>
    </w:p>
    <w:p w14:paraId="010701EA" w14:textId="77777777" w:rsidR="00523A9B" w:rsidRPr="00B9120E" w:rsidRDefault="00AB5C7E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523A9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систематизированного и конструктивного взаимодействия с заинтересованными сторонами, получения обратной связи;</w:t>
      </w:r>
    </w:p>
    <w:p w14:paraId="04E12A8E" w14:textId="77777777" w:rsidR="00523A9B" w:rsidRPr="00B9120E" w:rsidRDefault="00523A9B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7)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сформированного плана;</w:t>
      </w:r>
    </w:p>
    <w:p w14:paraId="4D2A3412" w14:textId="77777777" w:rsidR="00523A9B" w:rsidRPr="00B9120E" w:rsidRDefault="00523A9B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8)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 мониторинга и регулярной отчетности;</w:t>
      </w:r>
    </w:p>
    <w:p w14:paraId="671C7B80" w14:textId="77777777" w:rsidR="00523A9B" w:rsidRPr="00B9120E" w:rsidRDefault="00523A9B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9)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анализа и оценки результативности плана, подведения итогов и принятия корректирующих и улучшающих мер.</w:t>
      </w:r>
    </w:p>
    <w:p w14:paraId="4ABAB9BD" w14:textId="77777777" w:rsidR="00523A9B" w:rsidRPr="00B9120E" w:rsidRDefault="00AB5C7E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Устойчивое развитие </w:t>
      </w:r>
      <w:r w:rsidR="00166A4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рекомендуется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интегрирова</w:t>
      </w:r>
      <w:r w:rsidR="00166A4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3221C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в:</w:t>
      </w:r>
    </w:p>
    <w:p w14:paraId="78745223" w14:textId="77777777" w:rsidR="00523A9B" w:rsidRPr="00B9120E" w:rsidRDefault="00C00B51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систему управления;</w:t>
      </w:r>
    </w:p>
    <w:p w14:paraId="217FF7B0" w14:textId="77777777" w:rsidR="00523A9B" w:rsidRPr="00B9120E" w:rsidRDefault="00C00B51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стратегию развития;</w:t>
      </w:r>
    </w:p>
    <w:p w14:paraId="454DCEDD" w14:textId="77777777" w:rsidR="00523A9B" w:rsidRPr="00B9120E" w:rsidRDefault="00C00B51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ключевые процессы, включая управление рисками, планирование (долгосрочный (стратегия), среднесрочный (5-летний план развития) и краткосрочный (годовой бюджет) периоды), отчетность, управление рисками, управление человеческими ресурсами, инвестиции, операционная деятельность и другие, а также в процессы принятия решений на всех уровнях начиная от органов </w:t>
      </w:r>
      <w:r w:rsidR="00E9161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(Е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динственный </w:t>
      </w:r>
      <w:r w:rsidR="00CC7C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27F2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Наблюдательный совет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C621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D517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равление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), и завершая рядовыми работниками.</w:t>
      </w:r>
    </w:p>
    <w:p w14:paraId="5505C967" w14:textId="77777777" w:rsidR="00523A9B" w:rsidRPr="00B9120E" w:rsidRDefault="00AB5C7E" w:rsidP="000E16E2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управления в области устойчивого развития </w:t>
      </w:r>
      <w:r w:rsidR="00166A4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3221C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четко определ</w:t>
      </w:r>
      <w:r w:rsidR="00166A4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закреп</w:t>
      </w:r>
      <w:r w:rsidR="00166A4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роли, компетенции, ответственность каждого органа и всех работников за реализацию принципов, стандартов и </w:t>
      </w:r>
      <w:proofErr w:type="gramStart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 политик</w:t>
      </w:r>
      <w:proofErr w:type="gramEnd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планов в области устойчивого развития.</w:t>
      </w:r>
    </w:p>
    <w:p w14:paraId="5A0C5B71" w14:textId="77777777" w:rsidR="00523A9B" w:rsidRPr="00B9120E" w:rsidRDefault="00315A2C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Наблюдательный совет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стратегическое руководство и контроль за внедрением устойчивого развития. </w:t>
      </w:r>
      <w:r w:rsidR="00ED517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Правление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соответствующий план мероприятий и вносит его на рассмотрение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1CF4E4" w14:textId="77777777" w:rsidR="00523A9B" w:rsidRPr="00B9120E" w:rsidRDefault="00AB5C7E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Товариществе </w:t>
      </w:r>
      <w:r w:rsidR="00166A4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внедр</w:t>
      </w:r>
      <w:r w:rsidR="00166A4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специальные программы обучения и повышения квалификации по вопросам устойчивого развития. Обучение должно стать постоянным элементом во внедрении устойчивого развития. Должностным лицам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способствовать вовлеченности сотрудников </w:t>
      </w:r>
      <w:r w:rsidR="002548A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221C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ED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устойчивом развитии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понимания и приверженности принципам устойчивого развития и изменения культуры поведения при ведении деятельности и выполнения обязанностей.</w:t>
      </w:r>
    </w:p>
    <w:p w14:paraId="1CEB8574" w14:textId="77777777" w:rsidR="00523A9B" w:rsidRPr="00B9120E" w:rsidRDefault="00AB5C7E" w:rsidP="000E16E2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Выгоды от внедрения принципов устойчивого развития включают:</w:t>
      </w:r>
    </w:p>
    <w:p w14:paraId="126B7694" w14:textId="77777777" w:rsidR="00523A9B" w:rsidRPr="00B9120E" w:rsidRDefault="00C00B51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привлечение инвестиций </w:t>
      </w:r>
      <w:r w:rsidR="00BB74E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мировой практике при определении инвестиционной привлекательности инвесторами учитывается эффективность в области устойчивого развития;</w:t>
      </w:r>
    </w:p>
    <w:p w14:paraId="3FB0D186" w14:textId="77777777" w:rsidR="00523A9B" w:rsidRPr="00B9120E" w:rsidRDefault="00C00B51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управленческой эффективности и минимизация рисков </w:t>
      </w:r>
      <w:r w:rsidR="00BB74E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интеграция экологических и социальных аспектов в процесс принятия управленческих решений позволяет расширить горизонты планирования и учитывать более разносторонний спектр рисков и возможностей, что создает предпосылки для устойчивого развития бизнеса;</w:t>
      </w:r>
    </w:p>
    <w:p w14:paraId="7D62DFA3" w14:textId="77777777" w:rsidR="00523A9B" w:rsidRPr="00B9120E" w:rsidRDefault="00C00B51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эффективности </w:t>
      </w:r>
      <w:r w:rsidR="00BB74E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внедрение высокопроизводительных и </w:t>
      </w:r>
      <w:proofErr w:type="spellStart"/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ресурсоэффективных</w:t>
      </w:r>
      <w:proofErr w:type="spellEnd"/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 позволяет создавать инновационные продукты и услуги, увеличивая при этом свою конкурентоспособность и эффективность;</w:t>
      </w:r>
    </w:p>
    <w:p w14:paraId="552A67E0" w14:textId="77777777" w:rsidR="00C00B51" w:rsidRPr="00B9120E" w:rsidRDefault="00C00B51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укрепление репутации </w:t>
      </w:r>
      <w:r w:rsidR="00BB74E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улучшение корпоративного имиджа является наиболее очевидным результатом деятельности в области устойчивого развития, что повышает ценность бренда и формирует кредит доверия, а также оказывает положительное влияние на качество взаимодействия с деловыми партнерами;</w:t>
      </w:r>
    </w:p>
    <w:p w14:paraId="56DFD95C" w14:textId="52FFD158" w:rsidR="00C00B51" w:rsidRPr="00B9120E" w:rsidRDefault="00AB5C7E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C00B5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лояльности со стороны внутренних и внешних заинтересованных сторон </w:t>
      </w:r>
      <w:r w:rsidR="00BB74E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привлекательных условий труда, возможностей для профессионального и карьерного роста позволяет привлекать и удерживать перспективных квалифицированных специалистов; построение эффективного диалога с заинтересованными сторонами способствует формированию позитивной среды вокруг деятельности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способствует повышению эффективности ее бизнеса за счет понимания и поддержки со стороны клиентов, </w:t>
      </w:r>
      <w:r w:rsidR="00E9161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инвесторов, государственных органов, местного населения, </w:t>
      </w:r>
      <w:r w:rsidR="00DA4E9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ных организаций.</w:t>
      </w:r>
    </w:p>
    <w:p w14:paraId="58939A13" w14:textId="77777777" w:rsidR="000E16E2" w:rsidRPr="00B9120E" w:rsidRDefault="000E16E2" w:rsidP="001709C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6" w:name="z172"/>
      <w:bookmarkEnd w:id="15"/>
    </w:p>
    <w:p w14:paraId="15C18B32" w14:textId="04C5FE22" w:rsidR="00841BF3" w:rsidRPr="00B9120E" w:rsidRDefault="00A5078A" w:rsidP="0076041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7" w:name="z197"/>
      <w:bookmarkEnd w:id="16"/>
      <w:r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7</w:t>
      </w:r>
      <w:r w:rsidR="00AB5C7E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A1472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Принцип у</w:t>
      </w:r>
      <w:r w:rsidR="00AB5C7E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правлени</w:t>
      </w:r>
      <w:r w:rsidR="006A1472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AB5C7E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рисками</w:t>
      </w:r>
      <w:r w:rsidR="00344503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554F03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A6E36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внутренний</w:t>
      </w:r>
      <w:r w:rsidR="00AB5C7E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контрол</w:t>
      </w:r>
      <w:r w:rsidR="002A6E36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</w:t>
      </w:r>
      <w:r w:rsidR="00AB5C7E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4503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аудит</w:t>
      </w:r>
    </w:p>
    <w:p w14:paraId="3D05A819" w14:textId="77777777" w:rsidR="00A5078A" w:rsidRPr="00B9120E" w:rsidRDefault="00A5078A" w:rsidP="001709C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87A17B0" w14:textId="77777777" w:rsidR="006A1472" w:rsidRPr="00B9120E" w:rsidRDefault="00AB5C7E" w:rsidP="000E16E2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z198"/>
      <w:bookmarkEnd w:id="17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Товариществе </w:t>
      </w:r>
      <w:r w:rsidR="0047663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</w:t>
      </w:r>
      <w:r w:rsidR="00642E3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="0047663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 функционирующ</w:t>
      </w:r>
      <w:r w:rsidR="0047663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</w:t>
      </w:r>
      <w:r w:rsidR="0047663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рисками и внутреннего контроля, направленн</w:t>
      </w:r>
      <w:r w:rsidR="0047663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обеспечение разумной уверенности в достижении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 стратегических и операционных целей, и представляющ</w:t>
      </w:r>
      <w:r w:rsidR="0047663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собой совокупность организационных политик, процедур, норм поведения и действий, методов и механизмов управления, создаваемых 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Наблюдательным советом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54BF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E320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равлением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8873C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обеспечения:</w:t>
      </w:r>
    </w:p>
    <w:p w14:paraId="0EEB9887" w14:textId="77777777" w:rsidR="006A1472" w:rsidRPr="00B9120E" w:rsidRDefault="00BE320C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оптимального баланса между ростом стоимости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прибыльностью и сопровождаемыми их рисками; </w:t>
      </w:r>
    </w:p>
    <w:p w14:paraId="7F47217F" w14:textId="77777777" w:rsidR="006A1472" w:rsidRPr="00B9120E" w:rsidRDefault="00BE320C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эффективности финансово-хозяйственной деятельности и достижения финансовой устойчивости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66DCF6A7" w14:textId="77777777" w:rsidR="006A1472" w:rsidRPr="00B9120E" w:rsidRDefault="00BE320C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сохранности активов и эффективного использования ресурсов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45EF45B3" w14:textId="77777777" w:rsidR="006A1472" w:rsidRPr="00B9120E" w:rsidRDefault="00BE320C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полноты, надежности и достоверности финансовой и управленческой отчетности; </w:t>
      </w:r>
    </w:p>
    <w:p w14:paraId="0751C67D" w14:textId="77777777" w:rsidR="006A1472" w:rsidRPr="00B9120E" w:rsidRDefault="00BE320C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соблюдения требований законодательства Республики Казахстан и внутренних документов</w:t>
      </w:r>
      <w:r w:rsidR="003221C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67385072" w14:textId="77777777" w:rsidR="006A1472" w:rsidRPr="00B9120E" w:rsidRDefault="00BE320C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6)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надлежащего внутреннего контроля для предотвращения мошенничества и обеспечения эффективной поддержки функционирования основных и вспомогательных бизнес-процессов и анализа результатов деятельности. </w:t>
      </w:r>
    </w:p>
    <w:p w14:paraId="7673179A" w14:textId="77777777" w:rsidR="006A1472" w:rsidRPr="00B9120E" w:rsidRDefault="004347AE" w:rsidP="000E16E2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Наблюдательному совету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47663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="003221C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20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утвер</w:t>
      </w:r>
      <w:r w:rsidR="0047663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дить</w:t>
      </w:r>
      <w:r w:rsidR="00BE320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внутренние документы, определяющие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принципы и подходы к организации системы управления рисками и внутреннего контроля, исходя из задач этой системы. </w:t>
      </w:r>
    </w:p>
    <w:p w14:paraId="385D6841" w14:textId="77777777" w:rsidR="006A1472" w:rsidRPr="00B9120E" w:rsidRDefault="00AB5C7E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эффективной системы управления рисками и внутреннего контроля 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Товариществе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нацелена на построение системы управления, способной обеспечить точное понимание разумности и приемлемости уровня рисков работниками, менеджментом, органами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3221C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при принятии ими решений, быстро реагировать на риски, осуществлять контроль над основными и вспомогательными бизнес-процессами и ежедневными операциями, а также осуществлять незамедлительное информирование руководства соответствующего уровня о любых существенных недостатках</w:t>
      </w:r>
      <w:r w:rsidR="00923D6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756272" w14:textId="77777777" w:rsidR="006A1472" w:rsidRPr="00B9120E" w:rsidRDefault="00AB5C7E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и подходы к организации эффективной системы управления рисками и внутреннего контроля предусматрива</w:t>
      </w:r>
      <w:r w:rsidR="0047663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C4EB1A4" w14:textId="77777777" w:rsidR="006A1472" w:rsidRPr="00B9120E" w:rsidRDefault="007530AD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цел</w:t>
      </w:r>
      <w:r w:rsidR="004E116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задач системы управления рисками и внутреннего контроля; </w:t>
      </w:r>
    </w:p>
    <w:p w14:paraId="1201AEBB" w14:textId="77777777" w:rsidR="006A1472" w:rsidRPr="00B9120E" w:rsidRDefault="007530AD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организационную структуру системы управления рисками и внутреннего контроля с охватом всех уровней принятия решений и с учетом роли соответствующего уровня в процессе разработки, утверждения, применения и оценки системы управления рисками и внутреннего контроля; </w:t>
      </w:r>
    </w:p>
    <w:p w14:paraId="659900B7" w14:textId="77777777" w:rsidR="006A1472" w:rsidRPr="00B9120E" w:rsidRDefault="007530AD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требования к организации процесса управления рисками (подходы к определению риск-аппетита, порядок идентификации и оценки рисков, определение методов реагирования, мониторинг и др</w:t>
      </w:r>
      <w:r w:rsidR="006C076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угие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14:paraId="39BD62F1" w14:textId="77777777" w:rsidR="006A1472" w:rsidRPr="00B9120E" w:rsidRDefault="007530AD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организации системы внутреннего контроля и проведению контрольных процедур (характеристика ключевых областей и основных компонентов системы внутреннего контроля, порядок оценки эффективности и отчетности в области внутреннего контроля и др</w:t>
      </w:r>
      <w:r w:rsidR="006C076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угие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3189980F" w14:textId="77777777" w:rsidR="006A1472" w:rsidRPr="00B9120E" w:rsidRDefault="00AB5C7E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внутренних нормативных документах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3221C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63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закреп</w:t>
      </w:r>
      <w:r w:rsidR="0047663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ответственность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F3B0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530A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равления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по организации и обеспечению эффективного функционирования системы управления рисками и внутреннего контроля на консолидированной основе.</w:t>
      </w:r>
    </w:p>
    <w:p w14:paraId="069B4F7E" w14:textId="77777777" w:rsidR="006A1472" w:rsidRPr="00B9120E" w:rsidRDefault="00AB5C7E" w:rsidP="000E16E2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Каждое должностное лицо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надлежащее рассмотрение рисков при принятии решений.</w:t>
      </w:r>
    </w:p>
    <w:p w14:paraId="0F4558A9" w14:textId="355AD980" w:rsidR="007530AD" w:rsidRPr="00B9120E" w:rsidRDefault="007530AD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Правление</w:t>
      </w:r>
      <w:r w:rsidR="003221C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обеспечи</w:t>
      </w:r>
      <w:r w:rsidR="0047663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вает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7DE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 управления рисками работникам</w:t>
      </w:r>
      <w:r w:rsidR="003A7DE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обладающими соответствующей квалификацией и опытом.</w:t>
      </w:r>
    </w:p>
    <w:p w14:paraId="72671499" w14:textId="099C5EF1" w:rsidR="006A1472" w:rsidRPr="00B9120E" w:rsidRDefault="007530AD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</w:t>
      </w:r>
      <w:r w:rsidR="003A7DE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Товарищества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78E1D2D" w14:textId="6E7F0C6B" w:rsidR="006A1472" w:rsidRPr="00B9120E" w:rsidRDefault="007530AD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разработку внутренних документов в области управления рисками и внутреннего контроля; </w:t>
      </w:r>
    </w:p>
    <w:p w14:paraId="22024142" w14:textId="77777777" w:rsidR="006A1472" w:rsidRPr="00B9120E" w:rsidRDefault="007530AD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создание и эффективное функционирование системы управления рисками и </w:t>
      </w:r>
      <w:proofErr w:type="gramStart"/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внутреннего контроля путем практической реализации</w:t>
      </w:r>
      <w:proofErr w:type="gramEnd"/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непрерывного осуществления закрепленных за ним принципов и процедур управления рисками и внутреннего контроля; </w:t>
      </w:r>
    </w:p>
    <w:p w14:paraId="4B8E48D5" w14:textId="5D49072B" w:rsidR="006A1472" w:rsidRPr="00B9120E" w:rsidRDefault="00AB5C7E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7530A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отвечает за выполнение решений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области организации системы управления рисками и внутреннего контроля; </w:t>
      </w:r>
    </w:p>
    <w:p w14:paraId="2C8CF4A3" w14:textId="77777777" w:rsidR="006A1472" w:rsidRPr="00B9120E" w:rsidRDefault="007530AD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мониторинг системы управления рисками и внутреннего контроля в соответствии с требованиями внутренних документов; </w:t>
      </w:r>
    </w:p>
    <w:p w14:paraId="3691E237" w14:textId="77777777" w:rsidR="006A1472" w:rsidRPr="00B9120E" w:rsidRDefault="007530AD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совершенствование процессов и процедур управления рисками и внутреннего контроля с учетом изменений во внешней и внутренней среде бизнеса. </w:t>
      </w:r>
    </w:p>
    <w:p w14:paraId="15A01905" w14:textId="1DCD4F55" w:rsidR="006A1472" w:rsidRPr="00B9120E" w:rsidRDefault="00AB5C7E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принципов внутреннего контроля и обеспечения эффективности системы управления рисками и внутреннего контроля </w:t>
      </w:r>
      <w:r w:rsidR="00554F0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77A0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равление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распределяет полномочия, обязанности и ответственность за конкретные процедуры управления рисками и внутреннего контроля между руководителями нижеследующего уровня и/или руководителями структурных подразделений/владельцами бизнес-процессов.</w:t>
      </w:r>
    </w:p>
    <w:p w14:paraId="39ECA1C5" w14:textId="77777777" w:rsidR="006A1472" w:rsidRPr="00B9120E" w:rsidRDefault="00AB5C7E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Руководители структурных подразделений/владельцы бизнес-процессов в соответствии со своими функциональными обязанностями несут ответственность за разработку, документирование, внедрение, мониторинг и развитие системы управления рисками и внутреннего контроля во вверенных им функциональных областях деятельности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06CAF2" w14:textId="47ABA2C8" w:rsidR="006A1472" w:rsidRPr="00B9120E" w:rsidRDefault="00AB5C7E" w:rsidP="000E16E2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Организационная структура системы управления рисками и внутреннего контроля 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Товариществе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(в зависимости от масштабов и специфики деятельности) предусматрива</w:t>
      </w:r>
      <w:r w:rsidR="003442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</w:t>
      </w:r>
      <w:r w:rsidR="00DA4E9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ответственного за вопросы управления рисками и внутреннего контроля, к задачам которо</w:t>
      </w:r>
      <w:r w:rsidR="00F55BE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относятся:</w:t>
      </w:r>
    </w:p>
    <w:p w14:paraId="0DA49197" w14:textId="75E870D2" w:rsidR="006A1472" w:rsidRPr="00B9120E" w:rsidRDefault="00F84430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общая координация процессов управления рисками и внутреннего контроля; </w:t>
      </w:r>
    </w:p>
    <w:p w14:paraId="7D720201" w14:textId="77777777" w:rsidR="006A1472" w:rsidRPr="00B9120E" w:rsidRDefault="00F84430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методических документов в области управления рисками и внутреннего контроля и оказание методологической поддержки владельцам бизнес-процессов и работникам в процессе идентификации, документирования рисков, внедрения, мониторинга и совершенствования контрольных процедур, формирования планов мероприятий по реагированию на риски и планов мероприятий по совершенствованию системы управления рисками и внутреннего контроля, отчетов по их исполнению; </w:t>
      </w:r>
    </w:p>
    <w:p w14:paraId="19C3CA64" w14:textId="77777777" w:rsidR="006A1472" w:rsidRPr="00B9120E" w:rsidRDefault="00F84430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обучения работников в области управления рисками и внутреннего контроля; </w:t>
      </w:r>
    </w:p>
    <w:p w14:paraId="073812B5" w14:textId="77777777" w:rsidR="006A1472" w:rsidRPr="00B9120E" w:rsidRDefault="00F84430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анализ портфеля рисков и выработка предложений по стратегии реагирования и перераспределени</w:t>
      </w:r>
      <w:r w:rsidR="0041398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ресурсов в отношении управления соответствующими рисками; </w:t>
      </w:r>
    </w:p>
    <w:p w14:paraId="0D325BF6" w14:textId="77777777" w:rsidR="006A1472" w:rsidRPr="00B9120E" w:rsidRDefault="00AB5C7E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F8443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сводной отчетности по рискам; </w:t>
      </w:r>
    </w:p>
    <w:p w14:paraId="5FFE944D" w14:textId="77777777" w:rsidR="006A1472" w:rsidRPr="00B9120E" w:rsidRDefault="00F84430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6)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оперативного контроля за процессом управления рисками структурными подразделениями;</w:t>
      </w:r>
    </w:p>
    <w:p w14:paraId="448C470F" w14:textId="77777777" w:rsidR="006A1472" w:rsidRPr="00B9120E" w:rsidRDefault="004B4E2C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7)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и информирование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859B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/или</w:t>
      </w:r>
      <w:r w:rsidR="005C0B7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2859B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равления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2859B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 статусе системы управления рисками, имеющихся угроз и предложении по их предупреждению/нивелированию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48ED24E" w14:textId="77777777" w:rsidR="006A1472" w:rsidRPr="00B9120E" w:rsidRDefault="00AB5C7E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Рекомендуется, чтобы руководитель, курирующий функцию управления рисками и внутреннего контроля, не являлся владельцем риска, что обеспечивает его независимость и объективность. Запрещается совмещение функций по управлению рисками и внутреннему контролю с функциями, связанными с экономическим планированием, корпоративным финансированием, казначейством, принятием инвестиционных решений. Совмещение с другими функциями допускается в случае, если не возникает значительный конфликт интересов.</w:t>
      </w:r>
    </w:p>
    <w:p w14:paraId="0626DB99" w14:textId="77777777" w:rsidR="006A1472" w:rsidRPr="00B9120E" w:rsidRDefault="00AB5C7E" w:rsidP="000E16E2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управления рисками и внутреннего контроля </w:t>
      </w:r>
      <w:r w:rsidR="00DC09E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 обязательном порядке д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олжна предусматрива</w:t>
      </w:r>
      <w:r w:rsidR="00DC09E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</w:t>
      </w:r>
      <w:r w:rsidR="00DC09E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идентификации, оценки и мониторинга всех существенных рисков, а также принятие своевременных и адекватны</w:t>
      </w:r>
      <w:r w:rsidR="006C46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х мер по снижению уровня рисков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BC32738" w14:textId="77777777" w:rsidR="006A1472" w:rsidRPr="00B9120E" w:rsidRDefault="00AB5C7E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 по управлению рисками обеспечива</w:t>
      </w:r>
      <w:r w:rsidR="003442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быстрое реагирование на новые риски, их четкую идентификацию и определение владельцев риска. В случае любых непредвиденных изменений в конкурентной или экономической среде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442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3221C8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срочн</w:t>
      </w:r>
      <w:r w:rsidR="003442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переоценк</w:t>
      </w:r>
      <w:r w:rsidR="003442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карты рисков и ее соответствие риск-аппетиту.</w:t>
      </w:r>
    </w:p>
    <w:p w14:paraId="28C45062" w14:textId="77777777" w:rsidR="006A1472" w:rsidRPr="00B9120E" w:rsidRDefault="009C30F4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Наблюдательным советом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</w:t>
      </w:r>
      <w:r w:rsidR="003442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ает</w:t>
      </w:r>
      <w:r w:rsidR="0049596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общий уровень аппетита к риску и уровни толерантности в отношении ключевых рисков, которые закрепл</w:t>
      </w:r>
      <w:r w:rsidR="003442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яются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внутренними документами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4C8C8E" w14:textId="77777777" w:rsidR="006A1472" w:rsidRPr="00B9120E" w:rsidRDefault="00AB5C7E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Уровни толерантности по ключевым рискам пересматриваются в случае возникновения существенных событий. Кроме того, </w:t>
      </w:r>
      <w:r w:rsidR="003442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</w:t>
      </w:r>
      <w:r w:rsidR="003442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лимиты, которые ограничивают риски в повседневной деятельности.</w:t>
      </w:r>
    </w:p>
    <w:p w14:paraId="29B8EBF8" w14:textId="77777777" w:rsidR="006A1472" w:rsidRPr="00B9120E" w:rsidRDefault="00AB5C7E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целостного и ясного понимания присущих рисков 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Товариществе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ежегодной основе</w:t>
      </w:r>
      <w:r w:rsidR="003442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</w:t>
      </w:r>
      <w:r w:rsidR="003442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идентификаци</w:t>
      </w:r>
      <w:r w:rsidR="003442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оценк</w:t>
      </w:r>
      <w:r w:rsidR="003442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рисков, которые отраж</w:t>
      </w:r>
      <w:r w:rsidR="003442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аются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регистре рисков, карте рисков, плане мероприятий по реагированию на риски (улучшение процессов, стратегии минимизации), утверждаемых 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Наблюдательным советом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414E67" w14:textId="77777777" w:rsidR="006A1472" w:rsidRPr="00B9120E" w:rsidRDefault="004347AE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Наблюдательному совету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рассмотрении регистра и карты рисков </w:t>
      </w:r>
      <w:r w:rsidR="003442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="00E702B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убедиться, что они включают риски, которые действительно могут повлиять на реализацию стратегических задач, а при рассмотрении плана мероприятий по реагированию на риски убедиться в полезности мероприятий.</w:t>
      </w:r>
      <w:r w:rsidR="00E702B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Наблюдательному совету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A4E9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C46E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равлени</w:t>
      </w:r>
      <w:r w:rsidR="003442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702B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3442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="00E702B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регулярно получать информацию о ключевых рисках, их анализе с точки зрения влияния на стратегию и бизнес-планы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699FEF" w14:textId="77777777" w:rsidR="00324BBA" w:rsidRPr="00B9120E" w:rsidRDefault="00324BBA" w:rsidP="000E16E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Отчеты по рискам </w:t>
      </w:r>
      <w:r w:rsidR="003442B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выносятся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заседания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не реже одного раза в квартал и обсужда</w:t>
      </w:r>
      <w:r w:rsidR="00E702B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ся надлежащим образом в полном объеме.</w:t>
      </w:r>
    </w:p>
    <w:p w14:paraId="2929577C" w14:textId="77777777" w:rsidR="006A1472" w:rsidRPr="00B9120E" w:rsidRDefault="00AB5C7E" w:rsidP="000E16E2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Товариществе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быть внедрены прозрачные принципы и подходы в области управления рисками и внутреннего контроля, практика обучения работников и должностных лиц о системе управления рисками, а также процесс документирования и своевременного доведения необходимой информации до сведения должностных лиц. </w:t>
      </w:r>
    </w:p>
    <w:p w14:paraId="2E3EE3AE" w14:textId="7F1BC4B6" w:rsidR="00344503" w:rsidRPr="00B9120E" w:rsidRDefault="00344503" w:rsidP="00344503">
      <w:pPr>
        <w:tabs>
          <w:tab w:val="left" w:pos="0"/>
          <w:tab w:val="left" w:pos="567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Работники Товарищества ежегодно, а также при приеме на работу проходят обучение/вводный инструктаж для ознакомления с принятой системой управления рисками и внутреннего контроля. По результатам такого обучения следует проводить тестирование знаний.</w:t>
      </w:r>
    </w:p>
    <w:p w14:paraId="0FFCEC34" w14:textId="076EC712" w:rsidR="00A5078A" w:rsidRPr="00B9120E" w:rsidRDefault="00344503" w:rsidP="00344503">
      <w:pPr>
        <w:tabs>
          <w:tab w:val="left" w:pos="0"/>
          <w:tab w:val="left" w:pos="567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рамках системы управления рисками и внутреннего контроля необходимо организовать безопасный, конфиденциальный и доступный способ (горячая линия) информирования Наблюдательного совета и </w:t>
      </w:r>
      <w:r w:rsidR="000F36B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Ревизионной комиссии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нарушений законодательства Республики Казахстан, внутренних процедур, Кодекса деловой этики любым работником и должностным лицом Товарищества.</w:t>
      </w:r>
    </w:p>
    <w:p w14:paraId="29CECF81" w14:textId="77777777" w:rsidR="00344503" w:rsidRPr="00B9120E" w:rsidRDefault="00344503" w:rsidP="00344503">
      <w:pPr>
        <w:tabs>
          <w:tab w:val="left" w:pos="0"/>
          <w:tab w:val="left" w:pos="993"/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5EE804" w14:textId="77777777" w:rsidR="000E16E2" w:rsidRPr="00B9120E" w:rsidRDefault="00A5078A" w:rsidP="00554F03">
      <w:pPr>
        <w:pStyle w:val="af9"/>
        <w:spacing w:after="0"/>
        <w:jc w:val="center"/>
        <w:rPr>
          <w:b/>
          <w:bCs/>
          <w:color w:val="000000" w:themeColor="text1"/>
          <w:sz w:val="28"/>
          <w:szCs w:val="28"/>
        </w:rPr>
      </w:pPr>
      <w:bookmarkStart w:id="19" w:name="_Toc121223663"/>
      <w:r w:rsidRPr="00B9120E">
        <w:rPr>
          <w:b/>
          <w:bCs/>
          <w:color w:val="000000" w:themeColor="text1"/>
          <w:sz w:val="28"/>
          <w:szCs w:val="28"/>
        </w:rPr>
        <w:t>Глава 8</w:t>
      </w:r>
      <w:r w:rsidR="00112210" w:rsidRPr="00B9120E">
        <w:rPr>
          <w:b/>
          <w:bCs/>
          <w:color w:val="000000" w:themeColor="text1"/>
          <w:sz w:val="28"/>
          <w:szCs w:val="28"/>
        </w:rPr>
        <w:t xml:space="preserve">. </w:t>
      </w:r>
      <w:r w:rsidR="00CF1FBA" w:rsidRPr="00B9120E">
        <w:rPr>
          <w:b/>
          <w:bCs/>
          <w:color w:val="000000" w:themeColor="text1"/>
          <w:sz w:val="28"/>
          <w:szCs w:val="28"/>
        </w:rPr>
        <w:t>Принцип</w:t>
      </w:r>
      <w:r w:rsidR="00112210" w:rsidRPr="00B9120E">
        <w:rPr>
          <w:b/>
          <w:bCs/>
          <w:color w:val="000000" w:themeColor="text1"/>
          <w:sz w:val="28"/>
          <w:szCs w:val="28"/>
        </w:rPr>
        <w:t xml:space="preserve"> регулирования корпоративных </w:t>
      </w:r>
    </w:p>
    <w:p w14:paraId="6E2EF67B" w14:textId="6CA293EE" w:rsidR="00112210" w:rsidRPr="00B9120E" w:rsidRDefault="00112210" w:rsidP="00554F03">
      <w:pPr>
        <w:pStyle w:val="af9"/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B9120E">
        <w:rPr>
          <w:b/>
          <w:bCs/>
          <w:color w:val="000000" w:themeColor="text1"/>
          <w:sz w:val="28"/>
          <w:szCs w:val="28"/>
        </w:rPr>
        <w:t>конфликтов</w:t>
      </w:r>
      <w:bookmarkEnd w:id="19"/>
      <w:r w:rsidRPr="00B9120E">
        <w:rPr>
          <w:b/>
          <w:bCs/>
          <w:color w:val="000000" w:themeColor="text1"/>
          <w:sz w:val="28"/>
          <w:szCs w:val="28"/>
        </w:rPr>
        <w:t xml:space="preserve"> и</w:t>
      </w:r>
      <w:r w:rsidR="000E16E2" w:rsidRPr="00B9120E">
        <w:rPr>
          <w:b/>
          <w:bCs/>
          <w:color w:val="000000" w:themeColor="text1"/>
          <w:sz w:val="28"/>
          <w:szCs w:val="28"/>
        </w:rPr>
        <w:t xml:space="preserve"> </w:t>
      </w:r>
      <w:r w:rsidRPr="00B9120E">
        <w:rPr>
          <w:b/>
          <w:bCs/>
          <w:color w:val="000000" w:themeColor="text1"/>
          <w:sz w:val="28"/>
          <w:szCs w:val="28"/>
        </w:rPr>
        <w:t>конфликта интересов</w:t>
      </w:r>
    </w:p>
    <w:p w14:paraId="1AB2CD43" w14:textId="77777777" w:rsidR="00A5078A" w:rsidRPr="00B9120E" w:rsidRDefault="00A5078A" w:rsidP="00554F03">
      <w:pPr>
        <w:pStyle w:val="af9"/>
        <w:spacing w:after="0"/>
        <w:rPr>
          <w:b/>
          <w:bCs/>
          <w:color w:val="000000" w:themeColor="text1"/>
          <w:sz w:val="28"/>
          <w:szCs w:val="28"/>
        </w:rPr>
      </w:pPr>
    </w:p>
    <w:p w14:paraId="5879517D" w14:textId="77777777" w:rsidR="00112210" w:rsidRPr="00B9120E" w:rsidRDefault="00A5078A" w:rsidP="00554F03">
      <w:pPr>
        <w:pStyle w:val="af9"/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B9120E">
        <w:rPr>
          <w:b/>
          <w:bCs/>
          <w:color w:val="000000" w:themeColor="text1"/>
          <w:sz w:val="28"/>
          <w:szCs w:val="28"/>
        </w:rPr>
        <w:t xml:space="preserve">Параграф </w:t>
      </w:r>
      <w:r w:rsidR="00CF1FBA" w:rsidRPr="00B9120E">
        <w:rPr>
          <w:b/>
          <w:bCs/>
          <w:color w:val="000000" w:themeColor="text1"/>
          <w:sz w:val="28"/>
          <w:szCs w:val="28"/>
        </w:rPr>
        <w:t>1. Регулирование корпоративных конфликтов</w:t>
      </w:r>
    </w:p>
    <w:p w14:paraId="4138138F" w14:textId="77777777" w:rsidR="00A5078A" w:rsidRPr="00B9120E" w:rsidRDefault="00A5078A" w:rsidP="00CF1FBA">
      <w:pPr>
        <w:pStyle w:val="af9"/>
        <w:spacing w:after="0"/>
        <w:ind w:firstLine="708"/>
        <w:rPr>
          <w:b/>
          <w:bCs/>
          <w:color w:val="000000" w:themeColor="text1"/>
          <w:sz w:val="28"/>
          <w:szCs w:val="28"/>
        </w:rPr>
      </w:pPr>
    </w:p>
    <w:p w14:paraId="1F53250D" w14:textId="77777777" w:rsidR="00112210" w:rsidRPr="00B9120E" w:rsidRDefault="00112210" w:rsidP="000E16E2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_DV_M148"/>
      <w:bookmarkEnd w:id="20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62CE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равления</w:t>
      </w:r>
      <w:r w:rsidR="00E702B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равно как и работники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выполняют свои профессиональные функции добросовестно и разумно с должной заботой и осмотрительностью в интересах </w:t>
      </w:r>
      <w:r w:rsidR="0092165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участника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избегая конфликтов. </w:t>
      </w:r>
    </w:p>
    <w:p w14:paraId="53C11DDE" w14:textId="394A86C7" w:rsidR="00112210" w:rsidRPr="00B9120E" w:rsidRDefault="00112210" w:rsidP="000E16E2">
      <w:pPr>
        <w:tabs>
          <w:tab w:val="left" w:pos="1428"/>
        </w:tabs>
        <w:ind w:right="-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DF6C3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наличия (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возникновения</w:t>
      </w:r>
      <w:r w:rsidR="00DF6C3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корпоративных конфликтов, </w:t>
      </w:r>
      <w:r w:rsidR="0092165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Единственный участник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изыскива</w:t>
      </w:r>
      <w:r w:rsidR="0092165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пути их решения путем переговоров в целях обеспечения эффективной защиты интересов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заинтересованных сторон. </w:t>
      </w:r>
      <w:r w:rsidR="00DF6C3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При этом, должностны</w:t>
      </w:r>
      <w:r w:rsidR="00D84FA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F6C3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</w:t>
      </w:r>
      <w:r w:rsidR="00D84FA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702B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D84FA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="00E702B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C3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своевременно сообщать </w:t>
      </w:r>
      <w:r w:rsidR="004401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секретарю Наблюдательного совета</w:t>
      </w:r>
      <w:r w:rsidR="00554F0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и/или </w:t>
      </w:r>
      <w:proofErr w:type="spellStart"/>
      <w:r w:rsidR="00554F0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омбудсману</w:t>
      </w:r>
      <w:proofErr w:type="spellEnd"/>
      <w:r w:rsidR="004401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C3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 наличии (возникновении) конфликта.</w:t>
      </w:r>
    </w:p>
    <w:p w14:paraId="32A3A5B1" w14:textId="77777777" w:rsidR="00CF1FBA" w:rsidRPr="00B9120E" w:rsidRDefault="00112210" w:rsidP="000E16E2">
      <w:pPr>
        <w:tabs>
          <w:tab w:val="left" w:pos="1428"/>
        </w:tabs>
        <w:ind w:right="-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работы по предупреждению и урегулированию корпорат</w:t>
      </w:r>
      <w:r w:rsidR="006A62B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ивных конфликтов предполагает,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 полное и скорейшее выявление таких конфликтов и четкую координацию действий всех органов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CF1FB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183B2F" w14:textId="301C581B" w:rsidR="00921653" w:rsidRPr="00B9120E" w:rsidRDefault="00112210" w:rsidP="000E16E2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Корпоративные конфликты при содействии </w:t>
      </w:r>
      <w:r w:rsidR="004401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секретаря Наблюдательного совета</w:t>
      </w:r>
      <w:r w:rsidR="00554F0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и/или </w:t>
      </w:r>
      <w:proofErr w:type="spellStart"/>
      <w:r w:rsidR="00554F0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омбудсмана</w:t>
      </w:r>
      <w:proofErr w:type="spellEnd"/>
      <w:r w:rsidR="00BE205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рассматриваются </w:t>
      </w:r>
      <w:r w:rsidR="00E62CE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редседателем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BA369A4" w14:textId="77777777" w:rsidR="00BE2052" w:rsidRPr="00B9120E" w:rsidRDefault="00BE2052" w:rsidP="000E16E2">
      <w:pPr>
        <w:widowControl w:val="0"/>
        <w:tabs>
          <w:tab w:val="left" w:pos="1428"/>
        </w:tabs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1221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того, чтобы свести к минимуму возможные корпоративные конфликты, </w:t>
      </w:r>
      <w:r w:rsidR="00E62CE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Единственному </w:t>
      </w:r>
      <w:r w:rsidR="00CC7C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E702B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C7C9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21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избегать избрания чрезмерного количества членов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являющимися представителями </w:t>
      </w:r>
      <w:r w:rsidR="0011221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702B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11221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 Это обусловлено тем, что ограничение</w:t>
      </w:r>
      <w:r w:rsidR="00E702B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количества представителей государственных органов в составе</w:t>
      </w:r>
      <w:r w:rsidR="0011221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11221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может повысить профессионализм, помочь предотвратить чрезмерное вмешательство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органов</w:t>
      </w:r>
      <w:r w:rsidR="00E702B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управление</w:t>
      </w:r>
      <w:r w:rsidR="0011221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Товариществом</w:t>
      </w:r>
      <w:r w:rsidR="0011221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ограничить ответственность государства за решения, принимаемые </w:t>
      </w:r>
      <w:r w:rsidR="009C30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Наблюдательным советом</w:t>
      </w:r>
      <w:r w:rsidR="00E702B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18A42D" w14:textId="77777777" w:rsidR="00112210" w:rsidRPr="00B9120E" w:rsidRDefault="00112210" w:rsidP="000E16E2">
      <w:pPr>
        <w:pStyle w:val="afc"/>
        <w:numPr>
          <w:ilvl w:val="0"/>
          <w:numId w:val="11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объективности оценки корпоративного конфликта и создания условий для его эффективного урегулирования, лица, чьи интересы затрагивает </w:t>
      </w:r>
      <w:r w:rsidR="0032110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конфликт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или может затронуть, не принима</w:t>
      </w:r>
      <w:r w:rsidR="00CE31C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участия в его урегулировании.</w:t>
      </w:r>
    </w:p>
    <w:p w14:paraId="175F25E5" w14:textId="2816CD85" w:rsidR="00F63E7A" w:rsidRPr="00B9120E" w:rsidRDefault="00F63E7A" w:rsidP="000E16E2">
      <w:pPr>
        <w:widowControl w:val="0"/>
        <w:tabs>
          <w:tab w:val="left" w:pos="1428"/>
        </w:tabs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При невозможности решения корпоративных конфликтов путем переговоров, они разрешаются в соответствии с законодательством Республики Казахстан.</w:t>
      </w:r>
    </w:p>
    <w:p w14:paraId="383D89F9" w14:textId="77777777" w:rsidR="00AD71EA" w:rsidRPr="00B9120E" w:rsidRDefault="00315A2C" w:rsidP="000E16E2">
      <w:pPr>
        <w:pStyle w:val="afc"/>
        <w:widowControl w:val="0"/>
        <w:numPr>
          <w:ilvl w:val="0"/>
          <w:numId w:val="11"/>
        </w:numPr>
        <w:tabs>
          <w:tab w:val="left" w:pos="0"/>
          <w:tab w:val="left" w:pos="993"/>
          <w:tab w:val="left" w:pos="1276"/>
          <w:tab w:val="left" w:pos="1428"/>
        </w:tabs>
        <w:ind w:left="0"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Наблюдательный совет </w:t>
      </w:r>
      <w:r w:rsidR="0011221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разрабатывает и периодически пересматривает политику и правила урегулирования корпоративных конфликтов, при которых их решение будет максимально отвечать интересам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11221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62CE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="0011221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E2EFBF" w14:textId="22F5BB94" w:rsidR="00F63E7A" w:rsidRPr="00B9120E" w:rsidRDefault="00315A2C" w:rsidP="000E16E2">
      <w:pPr>
        <w:pStyle w:val="afc"/>
        <w:widowControl w:val="0"/>
        <w:numPr>
          <w:ilvl w:val="0"/>
          <w:numId w:val="11"/>
        </w:numPr>
        <w:tabs>
          <w:tab w:val="left" w:pos="0"/>
          <w:tab w:val="left" w:pos="993"/>
          <w:tab w:val="left" w:pos="1276"/>
          <w:tab w:val="left" w:pos="1428"/>
        </w:tabs>
        <w:ind w:left="0"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Наблюдательный совет </w:t>
      </w:r>
      <w:r w:rsidR="00F63E7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урегулирование корпоративных конфликтов по вопросам, относящимся к его компетенции. В этом случае на </w:t>
      </w:r>
      <w:r w:rsidR="004401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секретаря Наблюдательного совета</w:t>
      </w:r>
      <w:r w:rsidR="00554F0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и/или </w:t>
      </w:r>
      <w:proofErr w:type="spellStart"/>
      <w:r w:rsidR="00554F0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омбудсману</w:t>
      </w:r>
      <w:proofErr w:type="spellEnd"/>
      <w:r w:rsidR="0044016F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3E7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возлагаются обязанность по обеспечению максималь</w:t>
      </w:r>
      <w:r w:rsidR="0093321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возможной информированности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Наблюдательного совета </w:t>
      </w:r>
      <w:r w:rsidR="00F63E7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 сути корпоративного конфликта и роль посредника в разрешении корпоративного конфликта.</w:t>
      </w:r>
    </w:p>
    <w:p w14:paraId="1B93470A" w14:textId="39C1F81B" w:rsidR="00554F03" w:rsidRPr="00B9120E" w:rsidRDefault="00554F03" w:rsidP="00554F03">
      <w:pPr>
        <w:pStyle w:val="afc"/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  <w:tab w:val="left" w:pos="1428"/>
        </w:tabs>
        <w:ind w:left="0"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Правления от имени Товарищества осуществляет урегулирование корпоративных конфликтов по всем вопросам, принятие решений по которым не отнесено к компетенции Наблюдательного совета Товарищества, а также самостоятельно определяет порядок ведения работы по урегулированию корпоративных конфликтов.</w:t>
      </w:r>
    </w:p>
    <w:p w14:paraId="5BFD294D" w14:textId="6D67E073" w:rsidR="00A5078A" w:rsidRPr="00B9120E" w:rsidRDefault="00554F03" w:rsidP="00554F03">
      <w:pPr>
        <w:widowControl w:val="0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Наблюдательный совет рассматрива</w:t>
      </w:r>
      <w:r w:rsidR="000F36B3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 отдельные корпоративные конфликты, относящиеся к компетенции Правления (например, в случае если предметом конфликта являются действия (бездействие) этого органа).</w:t>
      </w:r>
    </w:p>
    <w:p w14:paraId="16850E6D" w14:textId="77777777" w:rsidR="00554F03" w:rsidRPr="00B9120E" w:rsidRDefault="00554F03" w:rsidP="00554F03">
      <w:pPr>
        <w:widowControl w:val="0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264C1C" w14:textId="77777777" w:rsidR="00F63E7A" w:rsidRPr="00B9120E" w:rsidRDefault="00A5078A" w:rsidP="009A3A64">
      <w:pPr>
        <w:widowControl w:val="0"/>
        <w:ind w:right="-5"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Параграф </w:t>
      </w:r>
      <w:r w:rsidR="00112210" w:rsidRPr="00B912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r w:rsidR="00F63E7A" w:rsidRPr="00B912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="00112210" w:rsidRPr="00B912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егулировани</w:t>
      </w:r>
      <w:r w:rsidR="00F63E7A" w:rsidRPr="00B912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112210" w:rsidRPr="00B912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конфликта интересов</w:t>
      </w:r>
    </w:p>
    <w:p w14:paraId="4A429F8B" w14:textId="77777777" w:rsidR="00A5078A" w:rsidRPr="00B9120E" w:rsidRDefault="00A5078A" w:rsidP="00F63E7A">
      <w:pPr>
        <w:widowControl w:val="0"/>
        <w:ind w:right="-5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9602053" w14:textId="77777777" w:rsidR="004740B2" w:rsidRPr="00B9120E" w:rsidRDefault="00F63E7A" w:rsidP="004740B2">
      <w:pPr>
        <w:pStyle w:val="afc"/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  <w:tab w:val="left" w:pos="1428"/>
        </w:tabs>
        <w:ind w:left="0" w:right="-6" w:firstLine="567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Конфликт интересов определяется</w:t>
      </w:r>
      <w:r w:rsidR="00112210" w:rsidRPr="00B9120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как ситуация, в которой личная заинтересованность </w:t>
      </w:r>
      <w:r w:rsidR="00112210" w:rsidRPr="00B9120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работника</w:t>
      </w:r>
      <w:r w:rsidR="00E702B1" w:rsidRPr="00B9120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Товарищества </w:t>
      </w:r>
      <w:r w:rsidR="00112210" w:rsidRPr="00B9120E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влияет или может повлиять на </w:t>
      </w:r>
      <w:r w:rsidR="00112210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беспристрастное исполнение </w:t>
      </w:r>
      <w:r w:rsidR="00E702B1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им </w:t>
      </w:r>
      <w:r w:rsidR="00112210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должностных обязанностей.</w:t>
      </w:r>
    </w:p>
    <w:p w14:paraId="165CF096" w14:textId="55E9342D" w:rsidR="00811D78" w:rsidRPr="00B9120E" w:rsidRDefault="004740B2" w:rsidP="004740B2">
      <w:pPr>
        <w:widowControl w:val="0"/>
        <w:tabs>
          <w:tab w:val="left" w:pos="0"/>
          <w:tab w:val="left" w:pos="567"/>
          <w:tab w:val="left" w:pos="1134"/>
          <w:tab w:val="left" w:pos="1428"/>
        </w:tabs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ab/>
      </w:r>
      <w:r w:rsidR="00112210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Серьезные нарушения, связанные с конфликтом интересов, могут нанести ущерб репутации </w:t>
      </w:r>
      <w:r w:rsidR="00B22E3C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Товарищества </w:t>
      </w:r>
      <w:r w:rsidR="00112210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и подорвать доверие к ней со стороны </w:t>
      </w:r>
      <w:r w:rsidR="00BB7E91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Единственного </w:t>
      </w:r>
      <w:r w:rsidR="00B22E3C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участника </w:t>
      </w:r>
      <w:r w:rsidR="003D1F86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 иных заинтересованных сторон. Л</w:t>
      </w:r>
      <w:r w:rsidR="00112210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ичные интересы должностного лица или работника не должны оказывать влияния на беспристрастное выполнение ими своих должностных, функциональных обязанностей</w:t>
      </w:r>
      <w:r w:rsidR="003D1F86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</w:p>
    <w:p w14:paraId="068674C0" w14:textId="77777777" w:rsidR="00E91C8C" w:rsidRPr="00B9120E" w:rsidRDefault="00112210" w:rsidP="004740B2">
      <w:pPr>
        <w:pStyle w:val="afc"/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  <w:tab w:val="left" w:pos="1428"/>
        </w:tabs>
        <w:ind w:left="0" w:right="-6" w:firstLine="567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Все</w:t>
      </w:r>
      <w:r w:rsidR="00CE31C9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работник</w:t>
      </w:r>
      <w:r w:rsidR="00CE31C9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ам</w:t>
      </w:r>
      <w:r w:rsidR="00E702B1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Товарищества </w:t>
      </w:r>
      <w:r w:rsidR="00CE31C9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рекомендуется</w:t>
      </w:r>
      <w:r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вести себя так, чтобы не допускать ситуации, в которой возможно возникновение конфликта интересов, ни в отношения себя (или связанных с собой лиц), ни в отношении других.</w:t>
      </w:r>
    </w:p>
    <w:p w14:paraId="343C7D01" w14:textId="77777777" w:rsidR="004740B2" w:rsidRPr="00B9120E" w:rsidRDefault="00112210" w:rsidP="004740B2">
      <w:pPr>
        <w:pStyle w:val="afc"/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  <w:tab w:val="left" w:pos="1428"/>
        </w:tabs>
        <w:ind w:left="0" w:right="-6" w:firstLine="567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Следует внедрить механизмы, которые помогут избежать конфликта </w:t>
      </w:r>
      <w:r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lastRenderedPageBreak/>
        <w:t>интересов, препят</w:t>
      </w:r>
      <w:r w:rsidR="00AD2F2D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ствующих объективному выполнению</w:t>
      </w:r>
      <w:r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9C30F4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Наблюдательным советом</w:t>
      </w:r>
      <w:r w:rsidR="00AD2F2D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своих обязанностей</w:t>
      </w:r>
      <w:r w:rsidR="00E91C8C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</w:p>
    <w:p w14:paraId="105A2B5B" w14:textId="53FD7336" w:rsidR="00112210" w:rsidRPr="00B9120E" w:rsidRDefault="004740B2" w:rsidP="004740B2">
      <w:pPr>
        <w:widowControl w:val="0"/>
        <w:tabs>
          <w:tab w:val="left" w:pos="0"/>
          <w:tab w:val="left" w:pos="567"/>
          <w:tab w:val="left" w:pos="1134"/>
          <w:tab w:val="left" w:pos="1428"/>
        </w:tabs>
        <w:ind w:right="-6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ab/>
      </w:r>
      <w:r w:rsidR="00112210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Основные принципы предотвращения конфликта интересов</w:t>
      </w:r>
      <w:r w:rsidR="00E91C8C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, способы их выявления, оценки и разрешения </w:t>
      </w:r>
      <w:r w:rsidR="00112210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закрепляются в Кодексе деловой этики </w:t>
      </w:r>
      <w:r w:rsidR="00B22E3C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Товарищества</w:t>
      </w:r>
      <w:r w:rsidR="00112210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, утверждаемом </w:t>
      </w:r>
      <w:r w:rsidR="009C30F4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Наблюдательным советом</w:t>
      </w:r>
      <w:r w:rsidR="00112210" w:rsidRPr="00B912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. </w:t>
      </w:r>
    </w:p>
    <w:p w14:paraId="455F9DFB" w14:textId="77777777" w:rsidR="000E16E2" w:rsidRPr="00B9120E" w:rsidRDefault="000E16E2" w:rsidP="001709C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D86E36" w14:textId="77777777" w:rsidR="00D304EB" w:rsidRPr="00B9120E" w:rsidRDefault="00A5078A" w:rsidP="00554F0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9</w:t>
      </w:r>
      <w:r w:rsidR="007C6532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Принципы прозрачности и объективности раскрытия информации о деятельности </w:t>
      </w:r>
      <w:r w:rsidR="00B22E3C" w:rsidRPr="00B912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Товарищества </w:t>
      </w:r>
    </w:p>
    <w:p w14:paraId="5308F10C" w14:textId="77777777" w:rsidR="00A5078A" w:rsidRPr="00B9120E" w:rsidRDefault="00A5078A" w:rsidP="00D304EB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1434A0" w14:textId="77777777" w:rsidR="007C6532" w:rsidRPr="00B9120E" w:rsidRDefault="00AB5C7E" w:rsidP="007A70F6">
      <w:pPr>
        <w:pStyle w:val="afc"/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  <w:tab w:val="left" w:pos="1428"/>
        </w:tabs>
        <w:ind w:left="0"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z213"/>
      <w:bookmarkEnd w:id="18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соблюдения интересов заинтересованных сторон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своевременно и достоверно раскрыва</w:t>
      </w:r>
      <w:r w:rsidR="004A4F5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A4F5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информацию, предусмотренную законодательством Республики Казахстан и внутренними документами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4A4F5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 всех важных аспектах своей деятельности, включая финансовое состояние, результаты деятельности, структуру собственности и управления. </w:t>
      </w:r>
    </w:p>
    <w:p w14:paraId="37339ABE" w14:textId="4EF5A478" w:rsidR="007C6532" w:rsidRPr="00B9120E" w:rsidRDefault="004A4F56" w:rsidP="007A70F6">
      <w:pPr>
        <w:pStyle w:val="afc"/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  <w:tab w:val="left" w:pos="1428"/>
        </w:tabs>
        <w:ind w:left="0"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системности раскрытия информации 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Товариществе </w:t>
      </w:r>
      <w:r w:rsidR="004740B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рекомендуются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утвержд</w:t>
      </w:r>
      <w:r w:rsidR="00CE31C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740B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внутренние документы, определяющие принципы и подходы к раскрытию и защите информации,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информации, раскрываемой заинтересованным лицам, сроки, порядок, способ, форму раскрытия информации, ответственных должностных лиц и </w:t>
      </w:r>
      <w:proofErr w:type="gramStart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с указанием их функций</w:t>
      </w:r>
      <w:proofErr w:type="gramEnd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обязанностей, а также другие положения, регулирующие процессы раскрытия информации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1C442D7" w14:textId="6038D71C" w:rsidR="007C6532" w:rsidRPr="00B9120E" w:rsidRDefault="00AB5C7E" w:rsidP="007A70F6">
      <w:pPr>
        <w:tabs>
          <w:tab w:val="left" w:pos="1134"/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защиты информации, составляющей коммерческую и служебную тайну,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законодательством Республики Казахстан и </w:t>
      </w:r>
      <w:r w:rsidR="00EC791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ставом</w:t>
      </w:r>
      <w:r w:rsidR="00AD2F2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</w:t>
      </w:r>
      <w:r w:rsidR="004A4F5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порядок отнесения информации к категориям доступа, условия хранения и использования информации.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</w:t>
      </w:r>
      <w:r w:rsidR="004A4F5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 круг лиц, имеющих право свободного доступа к информации, составляющей коммерческую и служебную тайну, и принимают меры к охране ее конфиденциальности. Лица, незаконными методами получившие, раскрывшие или использовавшие информацию, составляющую коммерческую и служебную тайну, обязаны возместить причиненный ущерб и несут ответственность в соответствии с законами Республики Казахстан.</w:t>
      </w:r>
    </w:p>
    <w:p w14:paraId="71450772" w14:textId="77777777" w:rsidR="00707D1D" w:rsidRPr="00B9120E" w:rsidRDefault="00707D1D" w:rsidP="007A70F6">
      <w:pPr>
        <w:tabs>
          <w:tab w:val="left" w:pos="1134"/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Товариществе </w:t>
      </w:r>
      <w:r w:rsidR="00CE31C9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="00AD2F2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контроль за раскрытием информации заинтересованным сторонам.</w:t>
      </w:r>
    </w:p>
    <w:p w14:paraId="003B9C5A" w14:textId="56CE81AA" w:rsidR="004A39C6" w:rsidRPr="00B9120E" w:rsidRDefault="00AB5C7E" w:rsidP="007A70F6">
      <w:pPr>
        <w:pStyle w:val="afc"/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  <w:tab w:val="left" w:pos="1428"/>
        </w:tabs>
        <w:ind w:left="0"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Интернет-ресурс </w:t>
      </w:r>
      <w:r w:rsidR="00AD2F2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быть хорошо структурирован, </w:t>
      </w:r>
      <w:r w:rsidR="00AD2F2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удоб</w:t>
      </w:r>
      <w:r w:rsidR="00AD2F2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AD2F2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791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пользования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навигаци</w:t>
      </w:r>
      <w:r w:rsidR="00AD2F2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содержать информацию, необходимую заинтересованным лицам для понимания деятельности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 Рекомендуется, чтобы информация размещалась в отдельных тематиче</w:t>
      </w:r>
      <w:r w:rsidR="004A39C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ских разделах </w:t>
      </w:r>
      <w:proofErr w:type="spellStart"/>
      <w:r w:rsidR="004A39C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интернет-ресурса</w:t>
      </w:r>
      <w:proofErr w:type="spellEnd"/>
      <w:r w:rsidR="00AD2F2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Товарищества</w:t>
      </w:r>
      <w:r w:rsidR="004A39C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E9C698" w14:textId="77777777" w:rsidR="007C6532" w:rsidRPr="00B9120E" w:rsidRDefault="00AB5C7E" w:rsidP="007A70F6">
      <w:pPr>
        <w:tabs>
          <w:tab w:val="left" w:pos="1134"/>
          <w:tab w:val="left" w:pos="1418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Актуализация </w:t>
      </w:r>
      <w:proofErr w:type="spellStart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интернет-ресурса</w:t>
      </w:r>
      <w:proofErr w:type="spellEnd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F2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по мере необходимости, но не реже одного раза в неделю.</w:t>
      </w:r>
      <w:r w:rsidR="00AD2F2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Товариществе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регулярной основе </w:t>
      </w:r>
      <w:r w:rsidR="00C41D1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="00AD2F2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контроль полноты и актуальности информации, размещенной на </w:t>
      </w:r>
      <w:proofErr w:type="spellStart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интернет-ресурсе</w:t>
      </w:r>
      <w:proofErr w:type="spellEnd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соответствия данной информации</w:t>
      </w:r>
      <w:r w:rsidR="00AD2F2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</w:t>
      </w:r>
      <w:r w:rsidR="00AD2F2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аемой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3F395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казахской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русской, английской версиях </w:t>
      </w:r>
      <w:proofErr w:type="spellStart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интернет-ресурса</w:t>
      </w:r>
      <w:proofErr w:type="spellEnd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этих целях закрепл</w:t>
      </w:r>
      <w:r w:rsidR="00C41D1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яются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ответственные лица (структурное подразделение), отвечающие за полноту и актуальность информации на </w:t>
      </w:r>
      <w:proofErr w:type="spellStart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интернет-ресурсе</w:t>
      </w:r>
      <w:proofErr w:type="spellEnd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747AE7" w14:textId="77777777" w:rsidR="007C6532" w:rsidRPr="00B9120E" w:rsidRDefault="00AB5C7E" w:rsidP="007A70F6">
      <w:pPr>
        <w:pStyle w:val="afc"/>
        <w:widowControl w:val="0"/>
        <w:numPr>
          <w:ilvl w:val="0"/>
          <w:numId w:val="11"/>
        </w:numPr>
        <w:tabs>
          <w:tab w:val="left" w:pos="0"/>
          <w:tab w:val="left" w:pos="993"/>
          <w:tab w:val="left" w:pos="1134"/>
          <w:tab w:val="left" w:pos="1428"/>
        </w:tabs>
        <w:ind w:left="0"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Интернет-ресурс </w:t>
      </w:r>
      <w:r w:rsidR="00AD2F2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Товарищества </w:t>
      </w:r>
      <w:r w:rsidR="00B6663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содерж</w:t>
      </w:r>
      <w:r w:rsidR="00B6663A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41D1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8377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следующую </w:t>
      </w:r>
      <w:r w:rsidR="00A8377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минимальную 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информацию:</w:t>
      </w:r>
    </w:p>
    <w:p w14:paraId="579BD549" w14:textId="77777777" w:rsidR="007C6532" w:rsidRPr="00B9120E" w:rsidRDefault="00DA0350" w:rsidP="007A70F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общую информацию о</w:t>
      </w:r>
      <w:r w:rsidR="00AD2F2D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Товариществе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включая информацию о миссии, основных задачах, целях и видах деятельности, размере собственного капитала, размере активов, чистом доходе и численности персонала; </w:t>
      </w:r>
    </w:p>
    <w:p w14:paraId="10523939" w14:textId="77777777" w:rsidR="007C6532" w:rsidRPr="00B9120E" w:rsidRDefault="00DA0350" w:rsidP="007A70F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 стратегии развития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и/или плане развития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(как минимум, стратегические цели); приоритетные направления деятельности; </w:t>
      </w:r>
    </w:p>
    <w:p w14:paraId="3D6A022B" w14:textId="0D4E7067" w:rsidR="007C6532" w:rsidRPr="00B9120E" w:rsidRDefault="00DA0350" w:rsidP="007A70F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EC7911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став и внутренние документы</w:t>
      </w:r>
      <w:r w:rsidR="000566A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E3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регулирующие деятельность органов; </w:t>
      </w:r>
    </w:p>
    <w:p w14:paraId="26E209E2" w14:textId="77777777" w:rsidR="00DA0350" w:rsidRPr="00B9120E" w:rsidRDefault="00DA0350" w:rsidP="007A70F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4)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этических принципах; </w:t>
      </w:r>
    </w:p>
    <w:p w14:paraId="48A1E9E9" w14:textId="77777777" w:rsidR="007C6532" w:rsidRPr="00B9120E" w:rsidRDefault="00DA0350" w:rsidP="007A70F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5)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управлении рисками; </w:t>
      </w:r>
    </w:p>
    <w:p w14:paraId="77B402DD" w14:textId="77975D0B" w:rsidR="007C6532" w:rsidRPr="00B9120E" w:rsidRDefault="000E16E2" w:rsidP="007A70F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A035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членах </w:t>
      </w:r>
      <w:r w:rsidR="00903A8B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включая следующие сведения: фотография, фамилия, имя, отчество, дата рождения, гражданство, статус члена </w:t>
      </w:r>
      <w:r w:rsidR="00315A2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образование, в том числе основное и дополнительное образование (наименование образовательного учреждения, год окончания, квалификация, полученная степень), опыт работы за последние пять лет, основное место работы и другие занимаемые в настоящее время должности, профессиональная квалификация; </w:t>
      </w:r>
    </w:p>
    <w:p w14:paraId="4FDEE0CE" w14:textId="2AF9AC13" w:rsidR="007C6532" w:rsidRPr="00B9120E" w:rsidRDefault="000E16E2" w:rsidP="007A70F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A035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F11DC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 членах П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равления, включая следующие сведения: фотография, фамилия, имя, отчество, дата рождения, гражданство, должность и выполняемые функции, образование, в том числе основное и дополнительное образование (наименование образовательного учреждения, год окончания, квалификация, полученная степень), опыт работы за последние пять лет, профессиональная квалификация, должности, занимаемые по совместительству; </w:t>
      </w:r>
    </w:p>
    <w:p w14:paraId="346316E1" w14:textId="5752B1E2" w:rsidR="007C6532" w:rsidRPr="00B9120E" w:rsidRDefault="000E16E2" w:rsidP="007A70F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A035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AA5DB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финансов</w:t>
      </w:r>
      <w:r w:rsidR="00AA5DB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отчетност</w:t>
      </w:r>
      <w:r w:rsidR="00AA5DB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5871799F" w14:textId="2889E4AF" w:rsidR="007C6532" w:rsidRPr="00B9120E" w:rsidRDefault="000E16E2" w:rsidP="007A70F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A035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F3B8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годовы</w:t>
      </w:r>
      <w:r w:rsidR="00AA5DB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0566A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  <w:r w:rsidR="00AA5DB6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1453B855" w14:textId="26F6CED6" w:rsidR="007C6532" w:rsidRPr="00B9120E" w:rsidRDefault="00DA0350" w:rsidP="007A70F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16E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внешнем аудиторе; </w:t>
      </w:r>
    </w:p>
    <w:p w14:paraId="6AD35A1C" w14:textId="6AD9FA31" w:rsidR="007C6532" w:rsidRPr="00B9120E" w:rsidRDefault="00AB5C7E" w:rsidP="007A70F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16E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A035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закупочной деятельности, включая правила, объявления и результаты закупок; </w:t>
      </w:r>
    </w:p>
    <w:p w14:paraId="4934DE14" w14:textId="61ACBD24" w:rsidR="007C6532" w:rsidRPr="00B9120E" w:rsidRDefault="00DA0350" w:rsidP="007A70F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E16E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структуре уставного капитала; </w:t>
      </w:r>
    </w:p>
    <w:p w14:paraId="3AE0E96B" w14:textId="428C302B" w:rsidR="003F70E2" w:rsidRPr="00B9120E" w:rsidRDefault="003F70E2" w:rsidP="007A70F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13) о годовом календаре корпоративных событий;</w:t>
      </w:r>
    </w:p>
    <w:p w14:paraId="595FA4FA" w14:textId="3B7B46FD" w:rsidR="007C6532" w:rsidRPr="00B9120E" w:rsidRDefault="00AB5C7E" w:rsidP="007A70F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F70E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A035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деятельности в сфере устойчивого развития; </w:t>
      </w:r>
    </w:p>
    <w:p w14:paraId="4548F571" w14:textId="6B413E4E" w:rsidR="007C6532" w:rsidRPr="00B9120E" w:rsidRDefault="00DA0350" w:rsidP="007A70F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F70E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размере утвержденных дивидендов; </w:t>
      </w:r>
    </w:p>
    <w:p w14:paraId="1AFCDC1A" w14:textId="691E9D5B" w:rsidR="007C6532" w:rsidRPr="00B9120E" w:rsidRDefault="000E16E2" w:rsidP="007A70F6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F70E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A035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9C380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новост</w:t>
      </w:r>
      <w:r w:rsidR="009C380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пресс-релиз</w:t>
      </w:r>
      <w:r w:rsidR="009C380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AB5C7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bookmarkEnd w:id="21"/>
    <w:p w14:paraId="559E739F" w14:textId="00600A61" w:rsidR="003F70E2" w:rsidRPr="00B9120E" w:rsidRDefault="00521E7B" w:rsidP="0032597E">
      <w:pPr>
        <w:pStyle w:val="afc"/>
        <w:widowControl w:val="0"/>
        <w:numPr>
          <w:ilvl w:val="0"/>
          <w:numId w:val="11"/>
        </w:numPr>
        <w:tabs>
          <w:tab w:val="left" w:pos="0"/>
          <w:tab w:val="left" w:pos="567"/>
          <w:tab w:val="left" w:pos="993"/>
          <w:tab w:val="left" w:pos="1134"/>
          <w:tab w:val="left" w:pos="1428"/>
        </w:tabs>
        <w:ind w:left="0"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Товариществу </w:t>
      </w:r>
      <w:r w:rsidR="00E24570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="00B53E6E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22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готовить годовой отчет в соответствии с положениями настоящего Кодекса и лучшей </w:t>
      </w:r>
      <w:r w:rsidR="003F70E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практикой раскрытия информации.</w:t>
      </w:r>
      <w:r w:rsidR="009C5A47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662FA24" w14:textId="329A381C" w:rsidR="003F70E2" w:rsidRPr="00B9120E" w:rsidRDefault="003F70E2" w:rsidP="003F70E2">
      <w:pPr>
        <w:widowControl w:val="0"/>
        <w:tabs>
          <w:tab w:val="left" w:pos="0"/>
          <w:tab w:val="left" w:pos="567"/>
          <w:tab w:val="left" w:pos="1134"/>
          <w:tab w:val="left" w:pos="1428"/>
        </w:tabs>
        <w:ind w:right="-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Годовой отчет является одним из ключевых источников информации для заинтересованных сторон. Годовой отчет должен быть хорошо структурирован и визуально удобен для восприятия, а также публиковаться на государственном русском и английском языках (при необходимости).</w:t>
      </w:r>
    </w:p>
    <w:p w14:paraId="1E22F0DA" w14:textId="19A28BFF" w:rsidR="003F70E2" w:rsidRDefault="003F70E2" w:rsidP="003F70E2">
      <w:pPr>
        <w:widowControl w:val="0"/>
        <w:tabs>
          <w:tab w:val="left" w:pos="0"/>
          <w:tab w:val="left" w:pos="567"/>
          <w:tab w:val="left" w:pos="1134"/>
          <w:tab w:val="left" w:pos="1428"/>
        </w:tabs>
        <w:ind w:right="-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Годовой отчет рекомендуется составлять и размещать на </w:t>
      </w:r>
      <w:proofErr w:type="spellStart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интернет-ресурсе</w:t>
      </w:r>
      <w:proofErr w:type="spellEnd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E179D3" w14:textId="284E24DD" w:rsidR="00376BE4" w:rsidRDefault="00376BE4" w:rsidP="003F70E2">
      <w:pPr>
        <w:widowControl w:val="0"/>
        <w:tabs>
          <w:tab w:val="left" w:pos="0"/>
          <w:tab w:val="left" w:pos="567"/>
          <w:tab w:val="left" w:pos="1134"/>
          <w:tab w:val="left" w:pos="1428"/>
        </w:tabs>
        <w:ind w:right="-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E8F126" w14:textId="77777777" w:rsidR="00376BE4" w:rsidRPr="00B9120E" w:rsidRDefault="00376BE4" w:rsidP="003F70E2">
      <w:pPr>
        <w:widowControl w:val="0"/>
        <w:tabs>
          <w:tab w:val="left" w:pos="0"/>
          <w:tab w:val="left" w:pos="567"/>
          <w:tab w:val="left" w:pos="1134"/>
          <w:tab w:val="left" w:pos="1428"/>
        </w:tabs>
        <w:ind w:right="-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1339C6" w14:textId="1F3F2C98" w:rsidR="003F70E2" w:rsidRPr="00B9120E" w:rsidRDefault="003F70E2" w:rsidP="0032597E">
      <w:pPr>
        <w:pStyle w:val="afc"/>
        <w:widowControl w:val="0"/>
        <w:numPr>
          <w:ilvl w:val="0"/>
          <w:numId w:val="11"/>
        </w:numPr>
        <w:tabs>
          <w:tab w:val="left" w:pos="0"/>
          <w:tab w:val="left" w:pos="567"/>
          <w:tab w:val="left" w:pos="993"/>
          <w:tab w:val="left" w:pos="1134"/>
          <w:tab w:val="left" w:pos="1428"/>
        </w:tabs>
        <w:ind w:left="0"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Требования к содержанию годового отчета минимально предполагают наличие следующей информации:</w:t>
      </w:r>
    </w:p>
    <w:p w14:paraId="479C2ACF" w14:textId="29A59594" w:rsidR="003F70E2" w:rsidRPr="00B9120E" w:rsidRDefault="003F70E2" w:rsidP="003F70E2">
      <w:pPr>
        <w:widowControl w:val="0"/>
        <w:tabs>
          <w:tab w:val="left" w:pos="0"/>
          <w:tab w:val="left" w:pos="993"/>
          <w:tab w:val="left" w:pos="1134"/>
          <w:tab w:val="left" w:pos="1428"/>
        </w:tabs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E010A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Председателя Наблюдательного совета Товарищества; </w:t>
      </w:r>
    </w:p>
    <w:p w14:paraId="4D2324C9" w14:textId="674E42DA" w:rsidR="003F70E2" w:rsidRPr="00B9120E" w:rsidRDefault="003F70E2" w:rsidP="003F70E2">
      <w:pPr>
        <w:widowControl w:val="0"/>
        <w:tabs>
          <w:tab w:val="left" w:pos="0"/>
          <w:tab w:val="left" w:pos="993"/>
          <w:tab w:val="left" w:pos="1134"/>
          <w:tab w:val="left" w:pos="1428"/>
        </w:tabs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E010A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Председателя Правления Товарищества; </w:t>
      </w:r>
    </w:p>
    <w:p w14:paraId="584707D6" w14:textId="43A9F533" w:rsidR="003F70E2" w:rsidRPr="00B9120E" w:rsidRDefault="003F70E2" w:rsidP="003F70E2">
      <w:pPr>
        <w:widowControl w:val="0"/>
        <w:tabs>
          <w:tab w:val="left" w:pos="0"/>
          <w:tab w:val="left" w:pos="993"/>
          <w:tab w:val="left" w:pos="1134"/>
          <w:tab w:val="left" w:pos="1428"/>
        </w:tabs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E010A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Товариществе: общие сведения; структуре уставного капитала, порядок распоряжения правом собственности; стратегия развития, результаты ее реализации; обзор рынка и положение на рынке; </w:t>
      </w:r>
    </w:p>
    <w:p w14:paraId="38048E42" w14:textId="3FDA54D2" w:rsidR="003F70E2" w:rsidRPr="00B9120E" w:rsidRDefault="003F70E2" w:rsidP="003F70E2">
      <w:pPr>
        <w:widowControl w:val="0"/>
        <w:tabs>
          <w:tab w:val="left" w:pos="0"/>
          <w:tab w:val="left" w:pos="993"/>
          <w:tab w:val="left" w:pos="1134"/>
          <w:tab w:val="left" w:pos="1428"/>
        </w:tabs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E010A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финансовой и операционной деятельности за отчетный год: обзор и анализ деятельности относительно поставленных задач; операционные и финансовые показатели деятельности; основные существенные события и достижения; информация о существенных сделках; финансовая поддержка, включая гарантии, получаемые/полученные от государства и обязательства перед государством и обществом, принятые на себя </w:t>
      </w:r>
      <w:r w:rsidR="00BF36A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Товариществом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(если не раскрывается в соответствии с МСФО);</w:t>
      </w:r>
    </w:p>
    <w:p w14:paraId="1DF75E50" w14:textId="70643CCD" w:rsidR="003F70E2" w:rsidRPr="00B9120E" w:rsidRDefault="00B9120E" w:rsidP="003F70E2">
      <w:pPr>
        <w:widowControl w:val="0"/>
        <w:tabs>
          <w:tab w:val="left" w:pos="0"/>
          <w:tab w:val="left" w:pos="993"/>
          <w:tab w:val="left" w:pos="1134"/>
          <w:tab w:val="left" w:pos="1428"/>
        </w:tabs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F70E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010A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F70E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 и планы на будущие периоды; </w:t>
      </w:r>
    </w:p>
    <w:p w14:paraId="35E9F496" w14:textId="7A0CF5F4" w:rsidR="003F70E2" w:rsidRPr="00B9120E" w:rsidRDefault="00B9120E" w:rsidP="003F70E2">
      <w:pPr>
        <w:widowControl w:val="0"/>
        <w:tabs>
          <w:tab w:val="left" w:pos="0"/>
          <w:tab w:val="left" w:pos="993"/>
          <w:tab w:val="left" w:pos="1134"/>
          <w:tab w:val="left" w:pos="1428"/>
        </w:tabs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F70E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010A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F70E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факторы риска и система управления рисками; </w:t>
      </w:r>
    </w:p>
    <w:p w14:paraId="6B58E9F1" w14:textId="07653F9A" w:rsidR="003F70E2" w:rsidRPr="00B9120E" w:rsidRDefault="00B9120E" w:rsidP="003F70E2">
      <w:pPr>
        <w:widowControl w:val="0"/>
        <w:tabs>
          <w:tab w:val="left" w:pos="0"/>
          <w:tab w:val="left" w:pos="993"/>
          <w:tab w:val="left" w:pos="1134"/>
          <w:tab w:val="left" w:pos="1428"/>
        </w:tabs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F70E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010A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F70E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корпоративное управление: структура корпоративного управления; состав </w:t>
      </w:r>
      <w:r w:rsidR="00BF36A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3F70E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включая квалификацию, процесс отбора, в том числе о независимых </w:t>
      </w:r>
      <w:r w:rsidR="00BF36A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членах</w:t>
      </w:r>
      <w:r w:rsidR="003F70E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критериев определения их независимости; отчет о деятельности </w:t>
      </w:r>
      <w:r w:rsidR="00BF36A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Наблюдательного совета</w:t>
      </w:r>
      <w:r w:rsidR="003F70E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информация о соответствии практики корпоративного управления принципам настоящего Кодекса, а при ее несоответствии пояснения о причинах несоблюдения каждого из принципов; состав </w:t>
      </w:r>
      <w:r w:rsidR="00A34AF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F70E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равления </w:t>
      </w:r>
      <w:r w:rsidR="00BF36A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="003F70E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отчет о деятельности </w:t>
      </w:r>
      <w:r w:rsidR="00BF36A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F70E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равления; </w:t>
      </w:r>
    </w:p>
    <w:p w14:paraId="4D13BF61" w14:textId="55D2E0F7" w:rsidR="003F70E2" w:rsidRPr="00B9120E" w:rsidRDefault="00B9120E" w:rsidP="003F70E2">
      <w:pPr>
        <w:widowControl w:val="0"/>
        <w:tabs>
          <w:tab w:val="left" w:pos="0"/>
          <w:tab w:val="left" w:pos="993"/>
          <w:tab w:val="left" w:pos="1134"/>
          <w:tab w:val="left" w:pos="1428"/>
        </w:tabs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F70E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010A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F70E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устойчивое развитие (в случае подготовки отдельного отчета в области устойчивого развития, возможно предоставление ссылки на данный отчет); </w:t>
      </w:r>
    </w:p>
    <w:p w14:paraId="09A1DDC2" w14:textId="59B28367" w:rsidR="003F70E2" w:rsidRPr="00B9120E" w:rsidRDefault="00B9120E" w:rsidP="003F70E2">
      <w:pPr>
        <w:widowControl w:val="0"/>
        <w:tabs>
          <w:tab w:val="left" w:pos="0"/>
          <w:tab w:val="left" w:pos="993"/>
          <w:tab w:val="left" w:pos="1134"/>
          <w:tab w:val="left" w:pos="1428"/>
        </w:tabs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F70E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010A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F70E2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аудитора и финансовая отчетность с примечаниями; </w:t>
      </w:r>
    </w:p>
    <w:p w14:paraId="29CECC80" w14:textId="1F6BAF1D" w:rsidR="003F70E2" w:rsidRPr="00B9120E" w:rsidRDefault="003F70E2" w:rsidP="003F70E2">
      <w:pPr>
        <w:widowControl w:val="0"/>
        <w:tabs>
          <w:tab w:val="left" w:pos="0"/>
          <w:tab w:val="left" w:pos="993"/>
          <w:tab w:val="left" w:pos="1134"/>
          <w:tab w:val="left" w:pos="1428"/>
        </w:tabs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9120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010A4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аналитических показателях и данных, включаемых в годовой отчет, следует отражать сравнительный анализ и достигнутый прогресс (регресс) по отношению к предыдущему периоду (сравнение со значениями аналогичных показателей, указанных в прошлом годовом отчете). В целях сравнения показателей </w:t>
      </w:r>
      <w:r w:rsidR="00BF36A5"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Товарищества</w:t>
      </w:r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компаниями международного уровня, действующими в аналогичной отрасли, рекомендуется публикация показателей деятельности, которые позволят провести отраслевой </w:t>
      </w:r>
      <w:proofErr w:type="spellStart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бенчмаркинг</w:t>
      </w:r>
      <w:proofErr w:type="spellEnd"/>
      <w:r w:rsidRPr="00B9120E">
        <w:rPr>
          <w:rFonts w:ascii="Times New Roman" w:hAnsi="Times New Roman" w:cs="Times New Roman"/>
          <w:color w:val="000000" w:themeColor="text1"/>
          <w:sz w:val="28"/>
          <w:szCs w:val="28"/>
        </w:rPr>
        <w:t>-анализ.</w:t>
      </w:r>
    </w:p>
    <w:p w14:paraId="694EE852" w14:textId="1D37AAA0" w:rsidR="0058549E" w:rsidRPr="00B9120E" w:rsidRDefault="0058549E" w:rsidP="007A70F6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336E54" w14:textId="77777777" w:rsidR="0058549E" w:rsidRPr="00B9120E" w:rsidRDefault="0058549E" w:rsidP="0092637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20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</w:p>
    <w:sectPr w:rsidR="0058549E" w:rsidRPr="00B9120E" w:rsidSect="00652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851" w:bottom="1134" w:left="1418" w:header="720" w:footer="720" w:gutter="0"/>
      <w:pgNumType w:start="2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AF5FD" w14:textId="77777777" w:rsidR="00773D34" w:rsidRDefault="00773D34" w:rsidP="00586E37">
      <w:r>
        <w:separator/>
      </w:r>
    </w:p>
  </w:endnote>
  <w:endnote w:type="continuationSeparator" w:id="0">
    <w:p w14:paraId="14283140" w14:textId="77777777" w:rsidR="00773D34" w:rsidRDefault="00773D34" w:rsidP="0058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9585" w14:textId="77777777" w:rsidR="0032597E" w:rsidRDefault="0032597E" w:rsidP="006D1A52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C53DBF8" w14:textId="77777777" w:rsidR="0032597E" w:rsidRDefault="0032597E" w:rsidP="006D1A52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85887" w14:textId="77777777" w:rsidR="0032597E" w:rsidRDefault="0032597E" w:rsidP="006D1A5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66D23" w14:textId="77777777" w:rsidR="00773D34" w:rsidRDefault="00773D34" w:rsidP="00586E37">
      <w:r>
        <w:separator/>
      </w:r>
    </w:p>
  </w:footnote>
  <w:footnote w:type="continuationSeparator" w:id="0">
    <w:p w14:paraId="6F1F57A8" w14:textId="77777777" w:rsidR="00773D34" w:rsidRDefault="00773D34" w:rsidP="00586E37">
      <w:r>
        <w:continuationSeparator/>
      </w:r>
    </w:p>
  </w:footnote>
  <w:footnote w:id="1">
    <w:p w14:paraId="2B9AD092" w14:textId="77777777" w:rsidR="0032597E" w:rsidRPr="00D13A07" w:rsidRDefault="0032597E" w:rsidP="0063445A">
      <w:pPr>
        <w:tabs>
          <w:tab w:val="left" w:pos="114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237">
        <w:rPr>
          <w:rStyle w:val="af5"/>
          <w:rFonts w:ascii="Times New Roman" w:hAnsi="Times New Roman" w:cs="Times New Roman"/>
          <w:sz w:val="24"/>
          <w:szCs w:val="24"/>
        </w:rPr>
        <w:footnoteRef/>
      </w:r>
      <w:r w:rsidRPr="00DC2326">
        <w:rPr>
          <w:rFonts w:ascii="Times New Roman" w:hAnsi="Times New Roman" w:cs="Times New Roman"/>
          <w:color w:val="000000"/>
          <w:sz w:val="24"/>
          <w:szCs w:val="24"/>
        </w:rPr>
        <w:t xml:space="preserve">Руководящие принципы ОЭСР </w:t>
      </w:r>
      <w:r w:rsidRPr="0077111F">
        <w:rPr>
          <w:rFonts w:ascii="Times New Roman" w:hAnsi="Times New Roman" w:cs="Times New Roman"/>
          <w:color w:val="000000"/>
          <w:sz w:val="24"/>
          <w:szCs w:val="24"/>
        </w:rPr>
        <w:t>по корпоративному управлению государственных предприят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ий от 8 июля 2015 года. Принципы корпоративного управления </w:t>
      </w:r>
      <w:r w:rsidRPr="00DC2326">
        <w:rPr>
          <w:rFonts w:ascii="Times New Roman" w:hAnsi="Times New Roman" w:cs="Times New Roman"/>
          <w:color w:val="000000"/>
          <w:sz w:val="24"/>
          <w:szCs w:val="24"/>
        </w:rPr>
        <w:t>G20/ОЭСР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</w:footnote>
  <w:footnote w:id="2">
    <w:p w14:paraId="6D403718" w14:textId="196F81C5" w:rsidR="0032597E" w:rsidRDefault="0032597E" w:rsidP="009757E1">
      <w:pPr>
        <w:pStyle w:val="af3"/>
        <w:ind w:firstLine="709"/>
        <w:jc w:val="both"/>
      </w:pPr>
      <w:r w:rsidRPr="00446237">
        <w:rPr>
          <w:rStyle w:val="af5"/>
          <w:rFonts w:ascii="Times New Roman" w:hAnsi="Times New Roman"/>
          <w:sz w:val="24"/>
          <w:szCs w:val="24"/>
        </w:rPr>
        <w:footnoteRef/>
      </w:r>
      <w:r w:rsidRPr="009757E1">
        <w:rPr>
          <w:rFonts w:ascii="Times New Roman" w:hAnsi="Times New Roman"/>
          <w:color w:val="000000"/>
          <w:sz w:val="24"/>
          <w:szCs w:val="24"/>
        </w:rPr>
        <w:t>статья 9-2 Закона Республики Казахстан «Об административных процедурах»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757E1">
        <w:rPr>
          <w:rFonts w:ascii="Times New Roman" w:hAnsi="Times New Roman"/>
          <w:color w:val="000000"/>
          <w:sz w:val="24"/>
          <w:szCs w:val="24"/>
        </w:rPr>
        <w:t>от 27 ноября 2000 года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A26ED" w14:textId="77777777" w:rsidR="0032597E" w:rsidRDefault="0032597E" w:rsidP="006D1A52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2C41442" w14:textId="77777777" w:rsidR="0032597E" w:rsidRDefault="003259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9762"/>
      <w:docPartObj>
        <w:docPartGallery w:val="Page Numbers (Top of Page)"/>
        <w:docPartUnique/>
      </w:docPartObj>
    </w:sdtPr>
    <w:sdtEndPr/>
    <w:sdtContent>
      <w:p w14:paraId="6F7086DC" w14:textId="5A3B2AD0" w:rsidR="0032597E" w:rsidRDefault="003259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79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4AF2974A" w14:textId="77777777" w:rsidR="0032597E" w:rsidRPr="00AF4CBF" w:rsidRDefault="0032597E" w:rsidP="00AF4CBF">
    <w:pPr>
      <w:pStyle w:val="a3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0AF69" w14:textId="77777777" w:rsidR="0032597E" w:rsidRDefault="0032597E">
    <w:pPr>
      <w:pStyle w:val="a3"/>
      <w:jc w:val="center"/>
    </w:pPr>
  </w:p>
  <w:p w14:paraId="6126467F" w14:textId="77777777" w:rsidR="0032597E" w:rsidRDefault="003259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86E4E"/>
    <w:multiLevelType w:val="hybridMultilevel"/>
    <w:tmpl w:val="7368D676"/>
    <w:lvl w:ilvl="0" w:tplc="61DEF2A0">
      <w:start w:val="83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C06B51"/>
    <w:multiLevelType w:val="hybridMultilevel"/>
    <w:tmpl w:val="87D0B7CC"/>
    <w:lvl w:ilvl="0" w:tplc="715C759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3A07CE"/>
    <w:multiLevelType w:val="hybridMultilevel"/>
    <w:tmpl w:val="52DAE5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9AC2087"/>
    <w:multiLevelType w:val="hybridMultilevel"/>
    <w:tmpl w:val="86F857C6"/>
    <w:lvl w:ilvl="0" w:tplc="A4861CE2">
      <w:start w:val="107"/>
      <w:numFmt w:val="decimal"/>
      <w:lvlText w:val="%1."/>
      <w:lvlJc w:val="left"/>
      <w:pPr>
        <w:ind w:left="1234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FF0CCB"/>
    <w:multiLevelType w:val="hybridMultilevel"/>
    <w:tmpl w:val="15001BEA"/>
    <w:lvl w:ilvl="0" w:tplc="8EFE2336">
      <w:start w:val="104"/>
      <w:numFmt w:val="decimal"/>
      <w:lvlText w:val="%1."/>
      <w:lvlJc w:val="left"/>
      <w:pPr>
        <w:ind w:left="1234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877ADD"/>
    <w:multiLevelType w:val="hybridMultilevel"/>
    <w:tmpl w:val="6C30F8F6"/>
    <w:lvl w:ilvl="0" w:tplc="B0F6721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513475"/>
    <w:multiLevelType w:val="hybridMultilevel"/>
    <w:tmpl w:val="8EC6B47A"/>
    <w:lvl w:ilvl="0" w:tplc="D346AE64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C63CA"/>
    <w:multiLevelType w:val="hybridMultilevel"/>
    <w:tmpl w:val="106EA940"/>
    <w:lvl w:ilvl="0" w:tplc="D6E6EDE6">
      <w:start w:val="108"/>
      <w:numFmt w:val="decimal"/>
      <w:lvlText w:val="%1."/>
      <w:lvlJc w:val="left"/>
      <w:pPr>
        <w:ind w:left="1234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526CFA"/>
    <w:multiLevelType w:val="hybridMultilevel"/>
    <w:tmpl w:val="F1D87C84"/>
    <w:lvl w:ilvl="0" w:tplc="E592C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CA067B"/>
    <w:multiLevelType w:val="hybridMultilevel"/>
    <w:tmpl w:val="FA3C7A14"/>
    <w:lvl w:ilvl="0" w:tplc="4CAE47D4">
      <w:start w:val="106"/>
      <w:numFmt w:val="decimal"/>
      <w:lvlText w:val="%1."/>
      <w:lvlJc w:val="left"/>
      <w:pPr>
        <w:ind w:left="1234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5B0374"/>
    <w:multiLevelType w:val="hybridMultilevel"/>
    <w:tmpl w:val="91D2885C"/>
    <w:lvl w:ilvl="0" w:tplc="2BBC3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0067E0"/>
    <w:multiLevelType w:val="hybridMultilevel"/>
    <w:tmpl w:val="440A95A4"/>
    <w:lvl w:ilvl="0" w:tplc="4F1EA248">
      <w:start w:val="1"/>
      <w:numFmt w:val="decimal"/>
      <w:lvlText w:val="%1."/>
      <w:lvlJc w:val="left"/>
      <w:pPr>
        <w:ind w:left="1280" w:hanging="57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034274"/>
    <w:multiLevelType w:val="hybridMultilevel"/>
    <w:tmpl w:val="A18E65D6"/>
    <w:lvl w:ilvl="0" w:tplc="D292A488">
      <w:start w:val="1"/>
      <w:numFmt w:val="decimal"/>
      <w:lvlText w:val="%1)"/>
      <w:lvlJc w:val="left"/>
      <w:pPr>
        <w:ind w:left="152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F3"/>
    <w:rsid w:val="000004AD"/>
    <w:rsid w:val="00004077"/>
    <w:rsid w:val="0000434C"/>
    <w:rsid w:val="00005A36"/>
    <w:rsid w:val="0000637D"/>
    <w:rsid w:val="00007F9B"/>
    <w:rsid w:val="00011329"/>
    <w:rsid w:val="00015FB5"/>
    <w:rsid w:val="00016073"/>
    <w:rsid w:val="000242F5"/>
    <w:rsid w:val="000255DD"/>
    <w:rsid w:val="00025C34"/>
    <w:rsid w:val="00027D80"/>
    <w:rsid w:val="000300FD"/>
    <w:rsid w:val="000338DD"/>
    <w:rsid w:val="00035EF1"/>
    <w:rsid w:val="000360A1"/>
    <w:rsid w:val="0003665F"/>
    <w:rsid w:val="00036774"/>
    <w:rsid w:val="00043AC0"/>
    <w:rsid w:val="000448F6"/>
    <w:rsid w:val="0004547F"/>
    <w:rsid w:val="000455F8"/>
    <w:rsid w:val="00050198"/>
    <w:rsid w:val="00050845"/>
    <w:rsid w:val="000518F5"/>
    <w:rsid w:val="00055A0E"/>
    <w:rsid w:val="000564CA"/>
    <w:rsid w:val="000566A6"/>
    <w:rsid w:val="000600B5"/>
    <w:rsid w:val="0006057B"/>
    <w:rsid w:val="00061ECB"/>
    <w:rsid w:val="000654A2"/>
    <w:rsid w:val="00067953"/>
    <w:rsid w:val="00071BCB"/>
    <w:rsid w:val="000721EC"/>
    <w:rsid w:val="0007604F"/>
    <w:rsid w:val="00077C5F"/>
    <w:rsid w:val="00080A8F"/>
    <w:rsid w:val="0008118E"/>
    <w:rsid w:val="00081B50"/>
    <w:rsid w:val="0008273C"/>
    <w:rsid w:val="00084C14"/>
    <w:rsid w:val="000854A0"/>
    <w:rsid w:val="0008695B"/>
    <w:rsid w:val="00087AC0"/>
    <w:rsid w:val="00087E0E"/>
    <w:rsid w:val="00090554"/>
    <w:rsid w:val="000918CD"/>
    <w:rsid w:val="00092647"/>
    <w:rsid w:val="0009451A"/>
    <w:rsid w:val="00094B29"/>
    <w:rsid w:val="00094BBB"/>
    <w:rsid w:val="000A19CC"/>
    <w:rsid w:val="000A3146"/>
    <w:rsid w:val="000A31D9"/>
    <w:rsid w:val="000A62BF"/>
    <w:rsid w:val="000A6952"/>
    <w:rsid w:val="000A7A6A"/>
    <w:rsid w:val="000A7B04"/>
    <w:rsid w:val="000B3459"/>
    <w:rsid w:val="000C25C9"/>
    <w:rsid w:val="000C2C58"/>
    <w:rsid w:val="000C4103"/>
    <w:rsid w:val="000C4518"/>
    <w:rsid w:val="000C5177"/>
    <w:rsid w:val="000C7151"/>
    <w:rsid w:val="000D12EA"/>
    <w:rsid w:val="000D1C81"/>
    <w:rsid w:val="000D1D6B"/>
    <w:rsid w:val="000D26CE"/>
    <w:rsid w:val="000D34FC"/>
    <w:rsid w:val="000D45CD"/>
    <w:rsid w:val="000D4FAE"/>
    <w:rsid w:val="000D6311"/>
    <w:rsid w:val="000E0B3E"/>
    <w:rsid w:val="000E16E2"/>
    <w:rsid w:val="000E2347"/>
    <w:rsid w:val="000E23F8"/>
    <w:rsid w:val="000E2706"/>
    <w:rsid w:val="000E2B39"/>
    <w:rsid w:val="000E4B98"/>
    <w:rsid w:val="000F08B0"/>
    <w:rsid w:val="000F0F03"/>
    <w:rsid w:val="000F0F88"/>
    <w:rsid w:val="000F2DDE"/>
    <w:rsid w:val="000F36B3"/>
    <w:rsid w:val="000F5EB2"/>
    <w:rsid w:val="000F6045"/>
    <w:rsid w:val="001015FE"/>
    <w:rsid w:val="00102115"/>
    <w:rsid w:val="001026D8"/>
    <w:rsid w:val="0010429F"/>
    <w:rsid w:val="00106B07"/>
    <w:rsid w:val="00112210"/>
    <w:rsid w:val="00114BF6"/>
    <w:rsid w:val="001160B4"/>
    <w:rsid w:val="00116CE5"/>
    <w:rsid w:val="00116EAE"/>
    <w:rsid w:val="00120C4A"/>
    <w:rsid w:val="00122C18"/>
    <w:rsid w:val="0012341F"/>
    <w:rsid w:val="001238A2"/>
    <w:rsid w:val="00125F9A"/>
    <w:rsid w:val="00127199"/>
    <w:rsid w:val="001278EE"/>
    <w:rsid w:val="00127CA6"/>
    <w:rsid w:val="00136810"/>
    <w:rsid w:val="001411EA"/>
    <w:rsid w:val="001419F6"/>
    <w:rsid w:val="001427AA"/>
    <w:rsid w:val="001436F1"/>
    <w:rsid w:val="00143D06"/>
    <w:rsid w:val="00144207"/>
    <w:rsid w:val="00145003"/>
    <w:rsid w:val="00145E6B"/>
    <w:rsid w:val="001466E1"/>
    <w:rsid w:val="00150500"/>
    <w:rsid w:val="00150FBE"/>
    <w:rsid w:val="00151AA8"/>
    <w:rsid w:val="001548F9"/>
    <w:rsid w:val="00162EA9"/>
    <w:rsid w:val="001634AA"/>
    <w:rsid w:val="001639CD"/>
    <w:rsid w:val="00165DB7"/>
    <w:rsid w:val="00166A4D"/>
    <w:rsid w:val="001674F6"/>
    <w:rsid w:val="00167EBC"/>
    <w:rsid w:val="001709C0"/>
    <w:rsid w:val="001720F7"/>
    <w:rsid w:val="001731B3"/>
    <w:rsid w:val="00174EAF"/>
    <w:rsid w:val="00176432"/>
    <w:rsid w:val="00176786"/>
    <w:rsid w:val="00186D22"/>
    <w:rsid w:val="00187E7C"/>
    <w:rsid w:val="00190F9F"/>
    <w:rsid w:val="00191693"/>
    <w:rsid w:val="00191D68"/>
    <w:rsid w:val="001925BB"/>
    <w:rsid w:val="001937CE"/>
    <w:rsid w:val="00193EA6"/>
    <w:rsid w:val="00194430"/>
    <w:rsid w:val="00196B0A"/>
    <w:rsid w:val="001A1477"/>
    <w:rsid w:val="001A504F"/>
    <w:rsid w:val="001A6B6F"/>
    <w:rsid w:val="001B2D38"/>
    <w:rsid w:val="001B4DCC"/>
    <w:rsid w:val="001B6B39"/>
    <w:rsid w:val="001B6F44"/>
    <w:rsid w:val="001C141E"/>
    <w:rsid w:val="001C30A4"/>
    <w:rsid w:val="001C6210"/>
    <w:rsid w:val="001C6C41"/>
    <w:rsid w:val="001D260D"/>
    <w:rsid w:val="001D3017"/>
    <w:rsid w:val="001E1514"/>
    <w:rsid w:val="001E573F"/>
    <w:rsid w:val="001E6B23"/>
    <w:rsid w:val="001F118E"/>
    <w:rsid w:val="001F2FBD"/>
    <w:rsid w:val="001F4180"/>
    <w:rsid w:val="001F4ADB"/>
    <w:rsid w:val="001F5117"/>
    <w:rsid w:val="001F7589"/>
    <w:rsid w:val="0020085F"/>
    <w:rsid w:val="00202254"/>
    <w:rsid w:val="00204B20"/>
    <w:rsid w:val="0020615E"/>
    <w:rsid w:val="00207DF5"/>
    <w:rsid w:val="00211496"/>
    <w:rsid w:val="00214CB9"/>
    <w:rsid w:val="00215E57"/>
    <w:rsid w:val="00220136"/>
    <w:rsid w:val="002210E5"/>
    <w:rsid w:val="00221807"/>
    <w:rsid w:val="00222AE6"/>
    <w:rsid w:val="00223183"/>
    <w:rsid w:val="00232EF2"/>
    <w:rsid w:val="00234F9A"/>
    <w:rsid w:val="00235187"/>
    <w:rsid w:val="0023618F"/>
    <w:rsid w:val="00236D0F"/>
    <w:rsid w:val="002513C1"/>
    <w:rsid w:val="00251953"/>
    <w:rsid w:val="0025424C"/>
    <w:rsid w:val="0025430D"/>
    <w:rsid w:val="002548A7"/>
    <w:rsid w:val="002579DC"/>
    <w:rsid w:val="00260E49"/>
    <w:rsid w:val="00261795"/>
    <w:rsid w:val="00262505"/>
    <w:rsid w:val="0026726E"/>
    <w:rsid w:val="00271222"/>
    <w:rsid w:val="00272C88"/>
    <w:rsid w:val="00273A50"/>
    <w:rsid w:val="0027496A"/>
    <w:rsid w:val="0027587E"/>
    <w:rsid w:val="00277A02"/>
    <w:rsid w:val="00277F79"/>
    <w:rsid w:val="00283D3B"/>
    <w:rsid w:val="002849D5"/>
    <w:rsid w:val="002859B7"/>
    <w:rsid w:val="00286632"/>
    <w:rsid w:val="00287CE3"/>
    <w:rsid w:val="00287D21"/>
    <w:rsid w:val="00290195"/>
    <w:rsid w:val="00290A3A"/>
    <w:rsid w:val="00293A05"/>
    <w:rsid w:val="00293A4D"/>
    <w:rsid w:val="0029458D"/>
    <w:rsid w:val="00295BE0"/>
    <w:rsid w:val="002963D3"/>
    <w:rsid w:val="0029670E"/>
    <w:rsid w:val="002A1C4D"/>
    <w:rsid w:val="002A1EBE"/>
    <w:rsid w:val="002A202B"/>
    <w:rsid w:val="002A3485"/>
    <w:rsid w:val="002A4425"/>
    <w:rsid w:val="002A52E0"/>
    <w:rsid w:val="002A5CEE"/>
    <w:rsid w:val="002A6188"/>
    <w:rsid w:val="002A61FC"/>
    <w:rsid w:val="002A6E36"/>
    <w:rsid w:val="002A7939"/>
    <w:rsid w:val="002B209F"/>
    <w:rsid w:val="002B35FE"/>
    <w:rsid w:val="002B4813"/>
    <w:rsid w:val="002B6C8B"/>
    <w:rsid w:val="002B7D13"/>
    <w:rsid w:val="002C23F4"/>
    <w:rsid w:val="002C3581"/>
    <w:rsid w:val="002C3F33"/>
    <w:rsid w:val="002C645C"/>
    <w:rsid w:val="002D3481"/>
    <w:rsid w:val="002D34EE"/>
    <w:rsid w:val="002D4643"/>
    <w:rsid w:val="002E1218"/>
    <w:rsid w:val="002E40E0"/>
    <w:rsid w:val="002E5D0B"/>
    <w:rsid w:val="002E5D0F"/>
    <w:rsid w:val="002E67B9"/>
    <w:rsid w:val="002E7A94"/>
    <w:rsid w:val="002F0E1C"/>
    <w:rsid w:val="002F18F6"/>
    <w:rsid w:val="002F19C4"/>
    <w:rsid w:val="002F1F02"/>
    <w:rsid w:val="002F27DB"/>
    <w:rsid w:val="002F3581"/>
    <w:rsid w:val="002F5C8F"/>
    <w:rsid w:val="002F6441"/>
    <w:rsid w:val="002F7E2E"/>
    <w:rsid w:val="00302CEA"/>
    <w:rsid w:val="003040E3"/>
    <w:rsid w:val="0030789F"/>
    <w:rsid w:val="00307A34"/>
    <w:rsid w:val="00311676"/>
    <w:rsid w:val="00311A38"/>
    <w:rsid w:val="0031340B"/>
    <w:rsid w:val="00315A2C"/>
    <w:rsid w:val="00315BE8"/>
    <w:rsid w:val="00316412"/>
    <w:rsid w:val="00316880"/>
    <w:rsid w:val="0031797A"/>
    <w:rsid w:val="00317DE4"/>
    <w:rsid w:val="00320111"/>
    <w:rsid w:val="00320865"/>
    <w:rsid w:val="00321106"/>
    <w:rsid w:val="003221C8"/>
    <w:rsid w:val="00322629"/>
    <w:rsid w:val="00323D70"/>
    <w:rsid w:val="00324788"/>
    <w:rsid w:val="00324BBA"/>
    <w:rsid w:val="0032597E"/>
    <w:rsid w:val="003262F1"/>
    <w:rsid w:val="00327295"/>
    <w:rsid w:val="003279FF"/>
    <w:rsid w:val="00327F29"/>
    <w:rsid w:val="00332770"/>
    <w:rsid w:val="00336AF2"/>
    <w:rsid w:val="00337613"/>
    <w:rsid w:val="003416B0"/>
    <w:rsid w:val="0034268E"/>
    <w:rsid w:val="003432E2"/>
    <w:rsid w:val="003442B4"/>
    <w:rsid w:val="003443A1"/>
    <w:rsid w:val="00344503"/>
    <w:rsid w:val="00346F09"/>
    <w:rsid w:val="00347782"/>
    <w:rsid w:val="003510AC"/>
    <w:rsid w:val="003513AF"/>
    <w:rsid w:val="00351CD3"/>
    <w:rsid w:val="003522B4"/>
    <w:rsid w:val="00354F40"/>
    <w:rsid w:val="003571DD"/>
    <w:rsid w:val="00357E7C"/>
    <w:rsid w:val="00360CA8"/>
    <w:rsid w:val="003611D2"/>
    <w:rsid w:val="00362FF1"/>
    <w:rsid w:val="00363175"/>
    <w:rsid w:val="00363977"/>
    <w:rsid w:val="00370977"/>
    <w:rsid w:val="00371044"/>
    <w:rsid w:val="00372BE9"/>
    <w:rsid w:val="00372E6B"/>
    <w:rsid w:val="00373A3A"/>
    <w:rsid w:val="00374794"/>
    <w:rsid w:val="00375673"/>
    <w:rsid w:val="00375FEC"/>
    <w:rsid w:val="003761B2"/>
    <w:rsid w:val="00376BE4"/>
    <w:rsid w:val="003864AC"/>
    <w:rsid w:val="00387692"/>
    <w:rsid w:val="00392A66"/>
    <w:rsid w:val="00395154"/>
    <w:rsid w:val="00395673"/>
    <w:rsid w:val="00395C5B"/>
    <w:rsid w:val="003969EB"/>
    <w:rsid w:val="003971D8"/>
    <w:rsid w:val="003A2B6A"/>
    <w:rsid w:val="003A4B97"/>
    <w:rsid w:val="003A4BBC"/>
    <w:rsid w:val="003A641E"/>
    <w:rsid w:val="003A6F47"/>
    <w:rsid w:val="003A7DE8"/>
    <w:rsid w:val="003B0923"/>
    <w:rsid w:val="003B14DE"/>
    <w:rsid w:val="003B233E"/>
    <w:rsid w:val="003B2B79"/>
    <w:rsid w:val="003B540B"/>
    <w:rsid w:val="003C2ACF"/>
    <w:rsid w:val="003C2BE0"/>
    <w:rsid w:val="003D1F86"/>
    <w:rsid w:val="003D31E7"/>
    <w:rsid w:val="003D408A"/>
    <w:rsid w:val="003E1A84"/>
    <w:rsid w:val="003E3C04"/>
    <w:rsid w:val="003E3CA0"/>
    <w:rsid w:val="003F313F"/>
    <w:rsid w:val="003F38A8"/>
    <w:rsid w:val="003F3957"/>
    <w:rsid w:val="003F70E2"/>
    <w:rsid w:val="003F72A3"/>
    <w:rsid w:val="00403611"/>
    <w:rsid w:val="004050CC"/>
    <w:rsid w:val="00407126"/>
    <w:rsid w:val="00410759"/>
    <w:rsid w:val="004113E6"/>
    <w:rsid w:val="0041398A"/>
    <w:rsid w:val="00415778"/>
    <w:rsid w:val="00417455"/>
    <w:rsid w:val="00422E91"/>
    <w:rsid w:val="004332FE"/>
    <w:rsid w:val="00433E91"/>
    <w:rsid w:val="004347AE"/>
    <w:rsid w:val="00434ABF"/>
    <w:rsid w:val="0043711D"/>
    <w:rsid w:val="0044016F"/>
    <w:rsid w:val="00440E64"/>
    <w:rsid w:val="004426CB"/>
    <w:rsid w:val="00445151"/>
    <w:rsid w:val="00445160"/>
    <w:rsid w:val="00446237"/>
    <w:rsid w:val="00446974"/>
    <w:rsid w:val="004470A2"/>
    <w:rsid w:val="0044795C"/>
    <w:rsid w:val="00451C93"/>
    <w:rsid w:val="00452BC6"/>
    <w:rsid w:val="0045410B"/>
    <w:rsid w:val="0045519C"/>
    <w:rsid w:val="00456E06"/>
    <w:rsid w:val="00457366"/>
    <w:rsid w:val="0045742B"/>
    <w:rsid w:val="00457653"/>
    <w:rsid w:val="004576CD"/>
    <w:rsid w:val="00457A32"/>
    <w:rsid w:val="00466C51"/>
    <w:rsid w:val="00466D82"/>
    <w:rsid w:val="00471678"/>
    <w:rsid w:val="00471E2B"/>
    <w:rsid w:val="004736E7"/>
    <w:rsid w:val="00473A7A"/>
    <w:rsid w:val="004740B2"/>
    <w:rsid w:val="00475AE3"/>
    <w:rsid w:val="00476633"/>
    <w:rsid w:val="004775B4"/>
    <w:rsid w:val="004812AE"/>
    <w:rsid w:val="00484264"/>
    <w:rsid w:val="00484C9D"/>
    <w:rsid w:val="00485365"/>
    <w:rsid w:val="00487A9A"/>
    <w:rsid w:val="00494087"/>
    <w:rsid w:val="004941E7"/>
    <w:rsid w:val="00495962"/>
    <w:rsid w:val="00495F2A"/>
    <w:rsid w:val="00496CE4"/>
    <w:rsid w:val="004A2125"/>
    <w:rsid w:val="004A39C6"/>
    <w:rsid w:val="004A4483"/>
    <w:rsid w:val="004A4F56"/>
    <w:rsid w:val="004A4FE2"/>
    <w:rsid w:val="004A57A2"/>
    <w:rsid w:val="004A6416"/>
    <w:rsid w:val="004B0AB0"/>
    <w:rsid w:val="004B2398"/>
    <w:rsid w:val="004B35F6"/>
    <w:rsid w:val="004B3BFC"/>
    <w:rsid w:val="004B4E2C"/>
    <w:rsid w:val="004B4E8C"/>
    <w:rsid w:val="004B6373"/>
    <w:rsid w:val="004B718F"/>
    <w:rsid w:val="004C0AD6"/>
    <w:rsid w:val="004C1AFF"/>
    <w:rsid w:val="004C2808"/>
    <w:rsid w:val="004C32E5"/>
    <w:rsid w:val="004C5866"/>
    <w:rsid w:val="004C7547"/>
    <w:rsid w:val="004D4A2D"/>
    <w:rsid w:val="004D5107"/>
    <w:rsid w:val="004D587A"/>
    <w:rsid w:val="004D5966"/>
    <w:rsid w:val="004D759E"/>
    <w:rsid w:val="004D76E1"/>
    <w:rsid w:val="004E1162"/>
    <w:rsid w:val="004E4DA3"/>
    <w:rsid w:val="004E7B0A"/>
    <w:rsid w:val="004F3B84"/>
    <w:rsid w:val="004F7D00"/>
    <w:rsid w:val="00504220"/>
    <w:rsid w:val="00505E30"/>
    <w:rsid w:val="005066D6"/>
    <w:rsid w:val="00510008"/>
    <w:rsid w:val="00511762"/>
    <w:rsid w:val="00512CD0"/>
    <w:rsid w:val="00513367"/>
    <w:rsid w:val="00514001"/>
    <w:rsid w:val="00515D3D"/>
    <w:rsid w:val="0051610D"/>
    <w:rsid w:val="005217C2"/>
    <w:rsid w:val="00521E7B"/>
    <w:rsid w:val="00523A9B"/>
    <w:rsid w:val="005242C9"/>
    <w:rsid w:val="00524B38"/>
    <w:rsid w:val="00524F11"/>
    <w:rsid w:val="005309ED"/>
    <w:rsid w:val="00533760"/>
    <w:rsid w:val="005413C6"/>
    <w:rsid w:val="005424E4"/>
    <w:rsid w:val="00542A1D"/>
    <w:rsid w:val="00544669"/>
    <w:rsid w:val="00545C36"/>
    <w:rsid w:val="005523A5"/>
    <w:rsid w:val="00554F03"/>
    <w:rsid w:val="00554FB7"/>
    <w:rsid w:val="00557A3B"/>
    <w:rsid w:val="00560563"/>
    <w:rsid w:val="005612A4"/>
    <w:rsid w:val="005643D5"/>
    <w:rsid w:val="00566C6F"/>
    <w:rsid w:val="0056705A"/>
    <w:rsid w:val="00570994"/>
    <w:rsid w:val="00571A00"/>
    <w:rsid w:val="00572983"/>
    <w:rsid w:val="00574263"/>
    <w:rsid w:val="00574D58"/>
    <w:rsid w:val="00575425"/>
    <w:rsid w:val="005765B4"/>
    <w:rsid w:val="00576829"/>
    <w:rsid w:val="00582201"/>
    <w:rsid w:val="00583A7A"/>
    <w:rsid w:val="00583FBE"/>
    <w:rsid w:val="00584094"/>
    <w:rsid w:val="0058549E"/>
    <w:rsid w:val="00586E37"/>
    <w:rsid w:val="0058749B"/>
    <w:rsid w:val="00590EDA"/>
    <w:rsid w:val="00591A08"/>
    <w:rsid w:val="00592B4E"/>
    <w:rsid w:val="00593E40"/>
    <w:rsid w:val="00594B1C"/>
    <w:rsid w:val="00594E0B"/>
    <w:rsid w:val="00596E47"/>
    <w:rsid w:val="0059733C"/>
    <w:rsid w:val="005A0CDB"/>
    <w:rsid w:val="005A3A50"/>
    <w:rsid w:val="005A45B1"/>
    <w:rsid w:val="005A58E5"/>
    <w:rsid w:val="005B2230"/>
    <w:rsid w:val="005B67D1"/>
    <w:rsid w:val="005C0B79"/>
    <w:rsid w:val="005C1244"/>
    <w:rsid w:val="005C4097"/>
    <w:rsid w:val="005C6780"/>
    <w:rsid w:val="005C6ECA"/>
    <w:rsid w:val="005D24D3"/>
    <w:rsid w:val="005D59C5"/>
    <w:rsid w:val="005E039A"/>
    <w:rsid w:val="005E0996"/>
    <w:rsid w:val="005E2E0A"/>
    <w:rsid w:val="005E337C"/>
    <w:rsid w:val="005E4403"/>
    <w:rsid w:val="005E58FD"/>
    <w:rsid w:val="005E5FB4"/>
    <w:rsid w:val="005E7F4D"/>
    <w:rsid w:val="005F0117"/>
    <w:rsid w:val="005F5D0A"/>
    <w:rsid w:val="005F6AE8"/>
    <w:rsid w:val="00600CAF"/>
    <w:rsid w:val="00606FFF"/>
    <w:rsid w:val="006101DE"/>
    <w:rsid w:val="00610641"/>
    <w:rsid w:val="00611AF4"/>
    <w:rsid w:val="00611BF6"/>
    <w:rsid w:val="00615A36"/>
    <w:rsid w:val="00621107"/>
    <w:rsid w:val="006258CA"/>
    <w:rsid w:val="00625D84"/>
    <w:rsid w:val="00631098"/>
    <w:rsid w:val="00631B5A"/>
    <w:rsid w:val="0063383B"/>
    <w:rsid w:val="0063445A"/>
    <w:rsid w:val="0064108A"/>
    <w:rsid w:val="00641190"/>
    <w:rsid w:val="00642E36"/>
    <w:rsid w:val="00643BD0"/>
    <w:rsid w:val="00645483"/>
    <w:rsid w:val="00650669"/>
    <w:rsid w:val="00651426"/>
    <w:rsid w:val="0065155F"/>
    <w:rsid w:val="0065277B"/>
    <w:rsid w:val="00653B93"/>
    <w:rsid w:val="00654C4E"/>
    <w:rsid w:val="006552A7"/>
    <w:rsid w:val="0066085C"/>
    <w:rsid w:val="00661133"/>
    <w:rsid w:val="00662D0D"/>
    <w:rsid w:val="0066334D"/>
    <w:rsid w:val="0066395A"/>
    <w:rsid w:val="00665E8D"/>
    <w:rsid w:val="006667C9"/>
    <w:rsid w:val="006678D6"/>
    <w:rsid w:val="00672A09"/>
    <w:rsid w:val="006765FF"/>
    <w:rsid w:val="006767D8"/>
    <w:rsid w:val="0068073D"/>
    <w:rsid w:val="00681F22"/>
    <w:rsid w:val="006821D3"/>
    <w:rsid w:val="00682FBE"/>
    <w:rsid w:val="00683033"/>
    <w:rsid w:val="00690B3E"/>
    <w:rsid w:val="006923A9"/>
    <w:rsid w:val="0069291C"/>
    <w:rsid w:val="006976D8"/>
    <w:rsid w:val="006A1472"/>
    <w:rsid w:val="006A507D"/>
    <w:rsid w:val="006A62BE"/>
    <w:rsid w:val="006A7811"/>
    <w:rsid w:val="006A7C8C"/>
    <w:rsid w:val="006B42F6"/>
    <w:rsid w:val="006B53C0"/>
    <w:rsid w:val="006B6284"/>
    <w:rsid w:val="006B682D"/>
    <w:rsid w:val="006B6F6A"/>
    <w:rsid w:val="006B7AD6"/>
    <w:rsid w:val="006C076C"/>
    <w:rsid w:val="006C07AB"/>
    <w:rsid w:val="006C0872"/>
    <w:rsid w:val="006C0F1E"/>
    <w:rsid w:val="006C258C"/>
    <w:rsid w:val="006C433D"/>
    <w:rsid w:val="006C46EB"/>
    <w:rsid w:val="006C4EE6"/>
    <w:rsid w:val="006C6C64"/>
    <w:rsid w:val="006D191F"/>
    <w:rsid w:val="006D1A52"/>
    <w:rsid w:val="006D7F64"/>
    <w:rsid w:val="006E1941"/>
    <w:rsid w:val="006E3A0D"/>
    <w:rsid w:val="006E45F4"/>
    <w:rsid w:val="006F29C2"/>
    <w:rsid w:val="006F2FF8"/>
    <w:rsid w:val="006F77D5"/>
    <w:rsid w:val="007006F4"/>
    <w:rsid w:val="00704887"/>
    <w:rsid w:val="007063EA"/>
    <w:rsid w:val="00706628"/>
    <w:rsid w:val="00706DF0"/>
    <w:rsid w:val="00707D1D"/>
    <w:rsid w:val="00710B8F"/>
    <w:rsid w:val="0071791A"/>
    <w:rsid w:val="00725E86"/>
    <w:rsid w:val="007262F3"/>
    <w:rsid w:val="0074076D"/>
    <w:rsid w:val="00741EC3"/>
    <w:rsid w:val="00742BAA"/>
    <w:rsid w:val="007431C0"/>
    <w:rsid w:val="00743B00"/>
    <w:rsid w:val="00752165"/>
    <w:rsid w:val="007530AD"/>
    <w:rsid w:val="00753D3B"/>
    <w:rsid w:val="0075683A"/>
    <w:rsid w:val="00757C78"/>
    <w:rsid w:val="00760414"/>
    <w:rsid w:val="007620C4"/>
    <w:rsid w:val="0077111F"/>
    <w:rsid w:val="00773D34"/>
    <w:rsid w:val="00773E51"/>
    <w:rsid w:val="007740D1"/>
    <w:rsid w:val="00774AEA"/>
    <w:rsid w:val="00775DB6"/>
    <w:rsid w:val="00780A13"/>
    <w:rsid w:val="00782287"/>
    <w:rsid w:val="007868BD"/>
    <w:rsid w:val="007910F3"/>
    <w:rsid w:val="0079178B"/>
    <w:rsid w:val="0079210E"/>
    <w:rsid w:val="00792B36"/>
    <w:rsid w:val="0079328D"/>
    <w:rsid w:val="00794C4B"/>
    <w:rsid w:val="0079600A"/>
    <w:rsid w:val="007A4554"/>
    <w:rsid w:val="007A70F6"/>
    <w:rsid w:val="007B0521"/>
    <w:rsid w:val="007B347A"/>
    <w:rsid w:val="007B36E4"/>
    <w:rsid w:val="007B67FD"/>
    <w:rsid w:val="007B7FCD"/>
    <w:rsid w:val="007C0D91"/>
    <w:rsid w:val="007C15CA"/>
    <w:rsid w:val="007C5346"/>
    <w:rsid w:val="007C6532"/>
    <w:rsid w:val="007D42E1"/>
    <w:rsid w:val="007E0A78"/>
    <w:rsid w:val="007E0D30"/>
    <w:rsid w:val="007E1BE8"/>
    <w:rsid w:val="007E4C60"/>
    <w:rsid w:val="007E4CE9"/>
    <w:rsid w:val="007F11DC"/>
    <w:rsid w:val="007F5F42"/>
    <w:rsid w:val="007F5F53"/>
    <w:rsid w:val="00801A5C"/>
    <w:rsid w:val="00811D78"/>
    <w:rsid w:val="00812146"/>
    <w:rsid w:val="00816494"/>
    <w:rsid w:val="00820AB6"/>
    <w:rsid w:val="00820E69"/>
    <w:rsid w:val="00821208"/>
    <w:rsid w:val="00821232"/>
    <w:rsid w:val="008220CD"/>
    <w:rsid w:val="008235FA"/>
    <w:rsid w:val="00823D6F"/>
    <w:rsid w:val="00827F91"/>
    <w:rsid w:val="00835638"/>
    <w:rsid w:val="00841BF3"/>
    <w:rsid w:val="0084277D"/>
    <w:rsid w:val="00843D1A"/>
    <w:rsid w:val="0084459E"/>
    <w:rsid w:val="00844D8F"/>
    <w:rsid w:val="00845E2B"/>
    <w:rsid w:val="008475AA"/>
    <w:rsid w:val="00854F25"/>
    <w:rsid w:val="00860A74"/>
    <w:rsid w:val="0086188D"/>
    <w:rsid w:val="008627D6"/>
    <w:rsid w:val="008645D1"/>
    <w:rsid w:val="00866F1D"/>
    <w:rsid w:val="008674A1"/>
    <w:rsid w:val="008678E0"/>
    <w:rsid w:val="00870DCC"/>
    <w:rsid w:val="00870EC4"/>
    <w:rsid w:val="0087285C"/>
    <w:rsid w:val="008749C0"/>
    <w:rsid w:val="0087585C"/>
    <w:rsid w:val="00877A36"/>
    <w:rsid w:val="0088047C"/>
    <w:rsid w:val="00880E1A"/>
    <w:rsid w:val="00880F1A"/>
    <w:rsid w:val="00881966"/>
    <w:rsid w:val="00881F85"/>
    <w:rsid w:val="00882AD2"/>
    <w:rsid w:val="00882C01"/>
    <w:rsid w:val="00883ECF"/>
    <w:rsid w:val="00884074"/>
    <w:rsid w:val="00884109"/>
    <w:rsid w:val="008847B7"/>
    <w:rsid w:val="00884AE5"/>
    <w:rsid w:val="008873CA"/>
    <w:rsid w:val="00887781"/>
    <w:rsid w:val="008903AA"/>
    <w:rsid w:val="00892895"/>
    <w:rsid w:val="00896DCD"/>
    <w:rsid w:val="008979A9"/>
    <w:rsid w:val="00897AA9"/>
    <w:rsid w:val="008A10BF"/>
    <w:rsid w:val="008A29FB"/>
    <w:rsid w:val="008A3CCE"/>
    <w:rsid w:val="008A4F2B"/>
    <w:rsid w:val="008A4F59"/>
    <w:rsid w:val="008A50CA"/>
    <w:rsid w:val="008A5B1D"/>
    <w:rsid w:val="008B0F03"/>
    <w:rsid w:val="008B27E3"/>
    <w:rsid w:val="008B33DF"/>
    <w:rsid w:val="008B3F91"/>
    <w:rsid w:val="008B43ED"/>
    <w:rsid w:val="008B4CF2"/>
    <w:rsid w:val="008B7FCD"/>
    <w:rsid w:val="008C38AF"/>
    <w:rsid w:val="008C3B61"/>
    <w:rsid w:val="008C4CA4"/>
    <w:rsid w:val="008C7D5E"/>
    <w:rsid w:val="008D0652"/>
    <w:rsid w:val="008D0D1E"/>
    <w:rsid w:val="008D391D"/>
    <w:rsid w:val="008D46CB"/>
    <w:rsid w:val="008E040A"/>
    <w:rsid w:val="008E1AB4"/>
    <w:rsid w:val="008E2B58"/>
    <w:rsid w:val="008E385A"/>
    <w:rsid w:val="008E5008"/>
    <w:rsid w:val="008F007F"/>
    <w:rsid w:val="008F0349"/>
    <w:rsid w:val="008F1620"/>
    <w:rsid w:val="008F2527"/>
    <w:rsid w:val="008F2820"/>
    <w:rsid w:val="008F55F5"/>
    <w:rsid w:val="008F5CA4"/>
    <w:rsid w:val="008F77ED"/>
    <w:rsid w:val="008F7A64"/>
    <w:rsid w:val="00900754"/>
    <w:rsid w:val="00902946"/>
    <w:rsid w:val="00902EEA"/>
    <w:rsid w:val="00903A8B"/>
    <w:rsid w:val="00904328"/>
    <w:rsid w:val="009047DF"/>
    <w:rsid w:val="00910955"/>
    <w:rsid w:val="00913528"/>
    <w:rsid w:val="009163EA"/>
    <w:rsid w:val="009177A3"/>
    <w:rsid w:val="009205E8"/>
    <w:rsid w:val="0092116D"/>
    <w:rsid w:val="00921653"/>
    <w:rsid w:val="00921962"/>
    <w:rsid w:val="00923238"/>
    <w:rsid w:val="00923D6C"/>
    <w:rsid w:val="0092637C"/>
    <w:rsid w:val="0092650A"/>
    <w:rsid w:val="0092716A"/>
    <w:rsid w:val="00930443"/>
    <w:rsid w:val="00930D07"/>
    <w:rsid w:val="00931261"/>
    <w:rsid w:val="009318BA"/>
    <w:rsid w:val="009330B8"/>
    <w:rsid w:val="00933213"/>
    <w:rsid w:val="009439C8"/>
    <w:rsid w:val="009441FB"/>
    <w:rsid w:val="00950938"/>
    <w:rsid w:val="00950D1D"/>
    <w:rsid w:val="00950DEE"/>
    <w:rsid w:val="0095136A"/>
    <w:rsid w:val="00951492"/>
    <w:rsid w:val="009543E0"/>
    <w:rsid w:val="009614E6"/>
    <w:rsid w:val="00961F49"/>
    <w:rsid w:val="0096211E"/>
    <w:rsid w:val="00965C8A"/>
    <w:rsid w:val="009700F2"/>
    <w:rsid w:val="00971ED9"/>
    <w:rsid w:val="00972CF6"/>
    <w:rsid w:val="009742F4"/>
    <w:rsid w:val="009757E1"/>
    <w:rsid w:val="009766C3"/>
    <w:rsid w:val="009866FC"/>
    <w:rsid w:val="009907B1"/>
    <w:rsid w:val="00991CF1"/>
    <w:rsid w:val="00992812"/>
    <w:rsid w:val="009966D5"/>
    <w:rsid w:val="009A2A3D"/>
    <w:rsid w:val="009A3A64"/>
    <w:rsid w:val="009A4900"/>
    <w:rsid w:val="009A7C1C"/>
    <w:rsid w:val="009B5AE3"/>
    <w:rsid w:val="009C062F"/>
    <w:rsid w:val="009C20ED"/>
    <w:rsid w:val="009C21C5"/>
    <w:rsid w:val="009C30F4"/>
    <w:rsid w:val="009C3807"/>
    <w:rsid w:val="009C5062"/>
    <w:rsid w:val="009C5A47"/>
    <w:rsid w:val="009C6570"/>
    <w:rsid w:val="009C7C5A"/>
    <w:rsid w:val="009D1174"/>
    <w:rsid w:val="009D2755"/>
    <w:rsid w:val="009D3D11"/>
    <w:rsid w:val="009D5A2A"/>
    <w:rsid w:val="009D5C9B"/>
    <w:rsid w:val="009D6DBA"/>
    <w:rsid w:val="009D7BF5"/>
    <w:rsid w:val="009E062E"/>
    <w:rsid w:val="009E149D"/>
    <w:rsid w:val="009E189D"/>
    <w:rsid w:val="009E299B"/>
    <w:rsid w:val="009E3BE9"/>
    <w:rsid w:val="009E5509"/>
    <w:rsid w:val="009E7E17"/>
    <w:rsid w:val="009F1D95"/>
    <w:rsid w:val="009F1E17"/>
    <w:rsid w:val="009F2F88"/>
    <w:rsid w:val="009F4346"/>
    <w:rsid w:val="009F443A"/>
    <w:rsid w:val="009F6DAB"/>
    <w:rsid w:val="009F7D9C"/>
    <w:rsid w:val="00A00542"/>
    <w:rsid w:val="00A03C18"/>
    <w:rsid w:val="00A04EF3"/>
    <w:rsid w:val="00A112C2"/>
    <w:rsid w:val="00A12726"/>
    <w:rsid w:val="00A13B04"/>
    <w:rsid w:val="00A159A7"/>
    <w:rsid w:val="00A160F0"/>
    <w:rsid w:val="00A162BE"/>
    <w:rsid w:val="00A164B7"/>
    <w:rsid w:val="00A1725A"/>
    <w:rsid w:val="00A21DB8"/>
    <w:rsid w:val="00A253B7"/>
    <w:rsid w:val="00A25B10"/>
    <w:rsid w:val="00A25E5D"/>
    <w:rsid w:val="00A27611"/>
    <w:rsid w:val="00A27C28"/>
    <w:rsid w:val="00A30510"/>
    <w:rsid w:val="00A31AC6"/>
    <w:rsid w:val="00A3221D"/>
    <w:rsid w:val="00A33D11"/>
    <w:rsid w:val="00A34AF4"/>
    <w:rsid w:val="00A35B23"/>
    <w:rsid w:val="00A43A00"/>
    <w:rsid w:val="00A43B16"/>
    <w:rsid w:val="00A44EF6"/>
    <w:rsid w:val="00A45A59"/>
    <w:rsid w:val="00A46DD5"/>
    <w:rsid w:val="00A47832"/>
    <w:rsid w:val="00A47906"/>
    <w:rsid w:val="00A47C33"/>
    <w:rsid w:val="00A5078A"/>
    <w:rsid w:val="00A536F8"/>
    <w:rsid w:val="00A54BF6"/>
    <w:rsid w:val="00A54D5A"/>
    <w:rsid w:val="00A55BE7"/>
    <w:rsid w:val="00A57C9C"/>
    <w:rsid w:val="00A62411"/>
    <w:rsid w:val="00A6319B"/>
    <w:rsid w:val="00A6333B"/>
    <w:rsid w:val="00A634F8"/>
    <w:rsid w:val="00A6728B"/>
    <w:rsid w:val="00A71F48"/>
    <w:rsid w:val="00A76151"/>
    <w:rsid w:val="00A8001F"/>
    <w:rsid w:val="00A80E44"/>
    <w:rsid w:val="00A8353D"/>
    <w:rsid w:val="00A83777"/>
    <w:rsid w:val="00A8401F"/>
    <w:rsid w:val="00A8435F"/>
    <w:rsid w:val="00A84C4A"/>
    <w:rsid w:val="00A85587"/>
    <w:rsid w:val="00A93552"/>
    <w:rsid w:val="00A93C41"/>
    <w:rsid w:val="00A94451"/>
    <w:rsid w:val="00A95CFC"/>
    <w:rsid w:val="00A9612C"/>
    <w:rsid w:val="00AA0AFA"/>
    <w:rsid w:val="00AA26B4"/>
    <w:rsid w:val="00AA46D5"/>
    <w:rsid w:val="00AA4953"/>
    <w:rsid w:val="00AA5DB6"/>
    <w:rsid w:val="00AA7E19"/>
    <w:rsid w:val="00AB2D4D"/>
    <w:rsid w:val="00AB2E00"/>
    <w:rsid w:val="00AB4227"/>
    <w:rsid w:val="00AB5C7E"/>
    <w:rsid w:val="00AB6BB5"/>
    <w:rsid w:val="00AB7156"/>
    <w:rsid w:val="00AC21E2"/>
    <w:rsid w:val="00AC3222"/>
    <w:rsid w:val="00AC3623"/>
    <w:rsid w:val="00AC3948"/>
    <w:rsid w:val="00AC39BC"/>
    <w:rsid w:val="00AD2F2D"/>
    <w:rsid w:val="00AD40EC"/>
    <w:rsid w:val="00AD71EA"/>
    <w:rsid w:val="00AD76BD"/>
    <w:rsid w:val="00AE49A2"/>
    <w:rsid w:val="00AE5A17"/>
    <w:rsid w:val="00AE678E"/>
    <w:rsid w:val="00AE6C43"/>
    <w:rsid w:val="00AE73CC"/>
    <w:rsid w:val="00AE78CC"/>
    <w:rsid w:val="00AF2439"/>
    <w:rsid w:val="00AF3B08"/>
    <w:rsid w:val="00AF4CBF"/>
    <w:rsid w:val="00B0152C"/>
    <w:rsid w:val="00B03932"/>
    <w:rsid w:val="00B0441A"/>
    <w:rsid w:val="00B04B42"/>
    <w:rsid w:val="00B07684"/>
    <w:rsid w:val="00B07C78"/>
    <w:rsid w:val="00B07FB2"/>
    <w:rsid w:val="00B108CE"/>
    <w:rsid w:val="00B114ED"/>
    <w:rsid w:val="00B11D53"/>
    <w:rsid w:val="00B12B7F"/>
    <w:rsid w:val="00B137AA"/>
    <w:rsid w:val="00B154D7"/>
    <w:rsid w:val="00B16F9B"/>
    <w:rsid w:val="00B22D16"/>
    <w:rsid w:val="00B22E3C"/>
    <w:rsid w:val="00B26751"/>
    <w:rsid w:val="00B3339A"/>
    <w:rsid w:val="00B33F54"/>
    <w:rsid w:val="00B35390"/>
    <w:rsid w:val="00B3695A"/>
    <w:rsid w:val="00B36EC3"/>
    <w:rsid w:val="00B41645"/>
    <w:rsid w:val="00B4301F"/>
    <w:rsid w:val="00B43EF7"/>
    <w:rsid w:val="00B44ECB"/>
    <w:rsid w:val="00B51106"/>
    <w:rsid w:val="00B51381"/>
    <w:rsid w:val="00B51BAE"/>
    <w:rsid w:val="00B52BD2"/>
    <w:rsid w:val="00B534EC"/>
    <w:rsid w:val="00B53AE7"/>
    <w:rsid w:val="00B53E6E"/>
    <w:rsid w:val="00B6013E"/>
    <w:rsid w:val="00B61512"/>
    <w:rsid w:val="00B62819"/>
    <w:rsid w:val="00B6663A"/>
    <w:rsid w:val="00B67A3E"/>
    <w:rsid w:val="00B766FD"/>
    <w:rsid w:val="00B847EF"/>
    <w:rsid w:val="00B84A23"/>
    <w:rsid w:val="00B9033A"/>
    <w:rsid w:val="00B9120E"/>
    <w:rsid w:val="00B9544D"/>
    <w:rsid w:val="00B96FDD"/>
    <w:rsid w:val="00B9786B"/>
    <w:rsid w:val="00BA23DE"/>
    <w:rsid w:val="00BA4324"/>
    <w:rsid w:val="00BA5E50"/>
    <w:rsid w:val="00BA7C71"/>
    <w:rsid w:val="00BB1336"/>
    <w:rsid w:val="00BB1D1C"/>
    <w:rsid w:val="00BB53D3"/>
    <w:rsid w:val="00BB6B66"/>
    <w:rsid w:val="00BB6F43"/>
    <w:rsid w:val="00BB74E4"/>
    <w:rsid w:val="00BB7E91"/>
    <w:rsid w:val="00BC0392"/>
    <w:rsid w:val="00BC08DE"/>
    <w:rsid w:val="00BC2A6F"/>
    <w:rsid w:val="00BD0123"/>
    <w:rsid w:val="00BD2038"/>
    <w:rsid w:val="00BD3F42"/>
    <w:rsid w:val="00BE2052"/>
    <w:rsid w:val="00BE320C"/>
    <w:rsid w:val="00BF04F9"/>
    <w:rsid w:val="00BF2F78"/>
    <w:rsid w:val="00BF35CE"/>
    <w:rsid w:val="00BF36A5"/>
    <w:rsid w:val="00BF50C5"/>
    <w:rsid w:val="00BF698B"/>
    <w:rsid w:val="00BF6D9C"/>
    <w:rsid w:val="00BF7C9E"/>
    <w:rsid w:val="00C00B51"/>
    <w:rsid w:val="00C011CE"/>
    <w:rsid w:val="00C053FB"/>
    <w:rsid w:val="00C05786"/>
    <w:rsid w:val="00C076D8"/>
    <w:rsid w:val="00C145F5"/>
    <w:rsid w:val="00C149B5"/>
    <w:rsid w:val="00C211EC"/>
    <w:rsid w:val="00C220B0"/>
    <w:rsid w:val="00C24889"/>
    <w:rsid w:val="00C26147"/>
    <w:rsid w:val="00C2697A"/>
    <w:rsid w:val="00C306D2"/>
    <w:rsid w:val="00C3264A"/>
    <w:rsid w:val="00C3539E"/>
    <w:rsid w:val="00C3585C"/>
    <w:rsid w:val="00C368AC"/>
    <w:rsid w:val="00C41D16"/>
    <w:rsid w:val="00C443D9"/>
    <w:rsid w:val="00C4446A"/>
    <w:rsid w:val="00C451CF"/>
    <w:rsid w:val="00C46531"/>
    <w:rsid w:val="00C51D8B"/>
    <w:rsid w:val="00C53A92"/>
    <w:rsid w:val="00C53C37"/>
    <w:rsid w:val="00C55499"/>
    <w:rsid w:val="00C55850"/>
    <w:rsid w:val="00C566FA"/>
    <w:rsid w:val="00C573FD"/>
    <w:rsid w:val="00C61B4D"/>
    <w:rsid w:val="00C6495A"/>
    <w:rsid w:val="00C64BD9"/>
    <w:rsid w:val="00C64C73"/>
    <w:rsid w:val="00C70FC2"/>
    <w:rsid w:val="00C71236"/>
    <w:rsid w:val="00C74094"/>
    <w:rsid w:val="00C83335"/>
    <w:rsid w:val="00C85573"/>
    <w:rsid w:val="00C87590"/>
    <w:rsid w:val="00C910F8"/>
    <w:rsid w:val="00C94FF7"/>
    <w:rsid w:val="00C9701E"/>
    <w:rsid w:val="00CA0557"/>
    <w:rsid w:val="00CA2D32"/>
    <w:rsid w:val="00CA5543"/>
    <w:rsid w:val="00CA7FC0"/>
    <w:rsid w:val="00CB0172"/>
    <w:rsid w:val="00CB3156"/>
    <w:rsid w:val="00CB5170"/>
    <w:rsid w:val="00CC141A"/>
    <w:rsid w:val="00CC2CCD"/>
    <w:rsid w:val="00CC6289"/>
    <w:rsid w:val="00CC6C1D"/>
    <w:rsid w:val="00CC7C99"/>
    <w:rsid w:val="00CD1359"/>
    <w:rsid w:val="00CD160C"/>
    <w:rsid w:val="00CD16E0"/>
    <w:rsid w:val="00CE1E20"/>
    <w:rsid w:val="00CE2279"/>
    <w:rsid w:val="00CE2AFB"/>
    <w:rsid w:val="00CE31C9"/>
    <w:rsid w:val="00CF1FBA"/>
    <w:rsid w:val="00CF2543"/>
    <w:rsid w:val="00CF42DD"/>
    <w:rsid w:val="00CF58FD"/>
    <w:rsid w:val="00CF761E"/>
    <w:rsid w:val="00D053C3"/>
    <w:rsid w:val="00D06AA8"/>
    <w:rsid w:val="00D07966"/>
    <w:rsid w:val="00D10D19"/>
    <w:rsid w:val="00D113F2"/>
    <w:rsid w:val="00D11F97"/>
    <w:rsid w:val="00D13A07"/>
    <w:rsid w:val="00D202B0"/>
    <w:rsid w:val="00D210AE"/>
    <w:rsid w:val="00D22624"/>
    <w:rsid w:val="00D22DE7"/>
    <w:rsid w:val="00D232BD"/>
    <w:rsid w:val="00D24C9B"/>
    <w:rsid w:val="00D27641"/>
    <w:rsid w:val="00D304EB"/>
    <w:rsid w:val="00D30618"/>
    <w:rsid w:val="00D31868"/>
    <w:rsid w:val="00D33D72"/>
    <w:rsid w:val="00D344B4"/>
    <w:rsid w:val="00D3583C"/>
    <w:rsid w:val="00D4078D"/>
    <w:rsid w:val="00D43219"/>
    <w:rsid w:val="00D50129"/>
    <w:rsid w:val="00D55BAC"/>
    <w:rsid w:val="00D60872"/>
    <w:rsid w:val="00D62B36"/>
    <w:rsid w:val="00D640D5"/>
    <w:rsid w:val="00D64165"/>
    <w:rsid w:val="00D66E08"/>
    <w:rsid w:val="00D70120"/>
    <w:rsid w:val="00D71ADF"/>
    <w:rsid w:val="00D740E2"/>
    <w:rsid w:val="00D80792"/>
    <w:rsid w:val="00D83DB3"/>
    <w:rsid w:val="00D84FAA"/>
    <w:rsid w:val="00D851AE"/>
    <w:rsid w:val="00D866C9"/>
    <w:rsid w:val="00D92E93"/>
    <w:rsid w:val="00D93F32"/>
    <w:rsid w:val="00D974DA"/>
    <w:rsid w:val="00DA0350"/>
    <w:rsid w:val="00DA06A1"/>
    <w:rsid w:val="00DA0C63"/>
    <w:rsid w:val="00DA122E"/>
    <w:rsid w:val="00DA35E4"/>
    <w:rsid w:val="00DA4E94"/>
    <w:rsid w:val="00DB0DF5"/>
    <w:rsid w:val="00DB1961"/>
    <w:rsid w:val="00DB3EDF"/>
    <w:rsid w:val="00DB5328"/>
    <w:rsid w:val="00DB5E76"/>
    <w:rsid w:val="00DB6178"/>
    <w:rsid w:val="00DC04E9"/>
    <w:rsid w:val="00DC09ED"/>
    <w:rsid w:val="00DC2326"/>
    <w:rsid w:val="00DC6C57"/>
    <w:rsid w:val="00DC76BF"/>
    <w:rsid w:val="00DC77E9"/>
    <w:rsid w:val="00DC79B6"/>
    <w:rsid w:val="00DC7AF7"/>
    <w:rsid w:val="00DD02C2"/>
    <w:rsid w:val="00DD0CB6"/>
    <w:rsid w:val="00DD234B"/>
    <w:rsid w:val="00DD2E43"/>
    <w:rsid w:val="00DD329A"/>
    <w:rsid w:val="00DD5B2A"/>
    <w:rsid w:val="00DE0530"/>
    <w:rsid w:val="00DE637A"/>
    <w:rsid w:val="00DF11A8"/>
    <w:rsid w:val="00DF18BC"/>
    <w:rsid w:val="00DF1C6F"/>
    <w:rsid w:val="00DF4961"/>
    <w:rsid w:val="00DF5016"/>
    <w:rsid w:val="00DF6C39"/>
    <w:rsid w:val="00DF75F0"/>
    <w:rsid w:val="00E006DE"/>
    <w:rsid w:val="00E00F7E"/>
    <w:rsid w:val="00E010A4"/>
    <w:rsid w:val="00E04AA2"/>
    <w:rsid w:val="00E05B17"/>
    <w:rsid w:val="00E06315"/>
    <w:rsid w:val="00E07485"/>
    <w:rsid w:val="00E1032D"/>
    <w:rsid w:val="00E16F92"/>
    <w:rsid w:val="00E21ED9"/>
    <w:rsid w:val="00E22FA7"/>
    <w:rsid w:val="00E24570"/>
    <w:rsid w:val="00E2669A"/>
    <w:rsid w:val="00E26BC6"/>
    <w:rsid w:val="00E31248"/>
    <w:rsid w:val="00E31278"/>
    <w:rsid w:val="00E36224"/>
    <w:rsid w:val="00E3652F"/>
    <w:rsid w:val="00E36B93"/>
    <w:rsid w:val="00E37AE6"/>
    <w:rsid w:val="00E43040"/>
    <w:rsid w:val="00E4654C"/>
    <w:rsid w:val="00E52A4B"/>
    <w:rsid w:val="00E53225"/>
    <w:rsid w:val="00E558AB"/>
    <w:rsid w:val="00E56E11"/>
    <w:rsid w:val="00E6223B"/>
    <w:rsid w:val="00E62CEE"/>
    <w:rsid w:val="00E6362A"/>
    <w:rsid w:val="00E64666"/>
    <w:rsid w:val="00E64BCA"/>
    <w:rsid w:val="00E67F56"/>
    <w:rsid w:val="00E702B1"/>
    <w:rsid w:val="00E72B86"/>
    <w:rsid w:val="00E73BD5"/>
    <w:rsid w:val="00E80293"/>
    <w:rsid w:val="00E80A23"/>
    <w:rsid w:val="00E837B9"/>
    <w:rsid w:val="00E849E0"/>
    <w:rsid w:val="00E91026"/>
    <w:rsid w:val="00E91618"/>
    <w:rsid w:val="00E91C8C"/>
    <w:rsid w:val="00E960B6"/>
    <w:rsid w:val="00E96213"/>
    <w:rsid w:val="00E9720A"/>
    <w:rsid w:val="00EA07F6"/>
    <w:rsid w:val="00EA241A"/>
    <w:rsid w:val="00EA3B52"/>
    <w:rsid w:val="00EB5844"/>
    <w:rsid w:val="00EB7358"/>
    <w:rsid w:val="00EC1361"/>
    <w:rsid w:val="00EC1CB9"/>
    <w:rsid w:val="00EC4DDE"/>
    <w:rsid w:val="00EC7911"/>
    <w:rsid w:val="00ED05CB"/>
    <w:rsid w:val="00ED3C51"/>
    <w:rsid w:val="00ED517C"/>
    <w:rsid w:val="00ED733B"/>
    <w:rsid w:val="00EE2B28"/>
    <w:rsid w:val="00EE409D"/>
    <w:rsid w:val="00EE4BFB"/>
    <w:rsid w:val="00EE6538"/>
    <w:rsid w:val="00EF06B5"/>
    <w:rsid w:val="00EF0CA3"/>
    <w:rsid w:val="00EF0E4E"/>
    <w:rsid w:val="00EF25A3"/>
    <w:rsid w:val="00EF286C"/>
    <w:rsid w:val="00EF45CF"/>
    <w:rsid w:val="00EF739E"/>
    <w:rsid w:val="00F00660"/>
    <w:rsid w:val="00F02240"/>
    <w:rsid w:val="00F02266"/>
    <w:rsid w:val="00F03E4A"/>
    <w:rsid w:val="00F078BB"/>
    <w:rsid w:val="00F10080"/>
    <w:rsid w:val="00F1101E"/>
    <w:rsid w:val="00F176D7"/>
    <w:rsid w:val="00F2364B"/>
    <w:rsid w:val="00F251C0"/>
    <w:rsid w:val="00F2582F"/>
    <w:rsid w:val="00F2645A"/>
    <w:rsid w:val="00F27253"/>
    <w:rsid w:val="00F31160"/>
    <w:rsid w:val="00F3221E"/>
    <w:rsid w:val="00F335F5"/>
    <w:rsid w:val="00F34D6F"/>
    <w:rsid w:val="00F36F8D"/>
    <w:rsid w:val="00F370A4"/>
    <w:rsid w:val="00F400B1"/>
    <w:rsid w:val="00F43799"/>
    <w:rsid w:val="00F43829"/>
    <w:rsid w:val="00F438B8"/>
    <w:rsid w:val="00F4658B"/>
    <w:rsid w:val="00F470CB"/>
    <w:rsid w:val="00F55BE3"/>
    <w:rsid w:val="00F56352"/>
    <w:rsid w:val="00F57990"/>
    <w:rsid w:val="00F63E7A"/>
    <w:rsid w:val="00F65060"/>
    <w:rsid w:val="00F66A45"/>
    <w:rsid w:val="00F71D38"/>
    <w:rsid w:val="00F7614B"/>
    <w:rsid w:val="00F77DCC"/>
    <w:rsid w:val="00F80163"/>
    <w:rsid w:val="00F81C4E"/>
    <w:rsid w:val="00F824EB"/>
    <w:rsid w:val="00F84430"/>
    <w:rsid w:val="00F8499B"/>
    <w:rsid w:val="00F90552"/>
    <w:rsid w:val="00F95D7B"/>
    <w:rsid w:val="00FA03D5"/>
    <w:rsid w:val="00FA12FB"/>
    <w:rsid w:val="00FA1666"/>
    <w:rsid w:val="00FA19D4"/>
    <w:rsid w:val="00FB2F09"/>
    <w:rsid w:val="00FB4DC1"/>
    <w:rsid w:val="00FB52F7"/>
    <w:rsid w:val="00FC00B5"/>
    <w:rsid w:val="00FC2293"/>
    <w:rsid w:val="00FC2409"/>
    <w:rsid w:val="00FC32A6"/>
    <w:rsid w:val="00FC64E4"/>
    <w:rsid w:val="00FD1315"/>
    <w:rsid w:val="00FD2476"/>
    <w:rsid w:val="00FD2B4D"/>
    <w:rsid w:val="00FD480F"/>
    <w:rsid w:val="00FD59D8"/>
    <w:rsid w:val="00FE1BD8"/>
    <w:rsid w:val="00FE3D14"/>
    <w:rsid w:val="00FE4A43"/>
    <w:rsid w:val="00FE5BCA"/>
    <w:rsid w:val="00FE6C99"/>
    <w:rsid w:val="00FF1018"/>
    <w:rsid w:val="00FF3489"/>
    <w:rsid w:val="00FF4882"/>
    <w:rsid w:val="00FF4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97628"/>
  <w15:docId w15:val="{1F6C70B4-7E3B-4F70-BEC2-3342C0E0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cs="Times New Roman"/>
    </w:rPr>
  </w:style>
  <w:style w:type="character" w:customStyle="1" w:styleId="a7">
    <w:name w:val="Подзаголовок Знак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cs="Times New Roman"/>
    </w:rPr>
  </w:style>
  <w:style w:type="character" w:customStyle="1" w:styleId="a9">
    <w:name w:val="Заголовок Знак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uiPriority w:val="99"/>
    <w:unhideWhenUsed/>
    <w:rsid w:val="00841BF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41BF3"/>
    <w:rPr>
      <w:rFonts w:ascii="Consolas" w:eastAsia="Consolas" w:hAnsi="Consolas" w:cs="Consola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</w:style>
  <w:style w:type="paragraph" w:customStyle="1" w:styleId="disclaimer">
    <w:name w:val="disclaimer"/>
    <w:basedOn w:val="a"/>
    <w:rsid w:val="00841BF3"/>
    <w:pPr>
      <w:jc w:val="center"/>
    </w:pPr>
    <w:rPr>
      <w:sz w:val="18"/>
      <w:szCs w:val="18"/>
    </w:rPr>
  </w:style>
  <w:style w:type="paragraph" w:customStyle="1" w:styleId="DocDefaults">
    <w:name w:val="DocDefaults"/>
    <w:rsid w:val="00841BF3"/>
    <w:pPr>
      <w:spacing w:after="200" w:line="276" w:lineRule="auto"/>
    </w:pPr>
    <w:rPr>
      <w:sz w:val="22"/>
      <w:szCs w:val="22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AB5C7E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B5C7E"/>
    <w:rPr>
      <w:rFonts w:ascii="Tahoma" w:eastAsia="Consolas" w:hAnsi="Tahoma" w:cs="Tahoma"/>
      <w:sz w:val="16"/>
      <w:szCs w:val="16"/>
    </w:rPr>
  </w:style>
  <w:style w:type="character" w:customStyle="1" w:styleId="s1">
    <w:name w:val="s1"/>
    <w:rsid w:val="00087E0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0">
    <w:name w:val="footer"/>
    <w:basedOn w:val="a"/>
    <w:link w:val="af1"/>
    <w:rsid w:val="00087E0E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af1">
    <w:name w:val="Нижний колонтитул Знак"/>
    <w:link w:val="af0"/>
    <w:rsid w:val="00087E0E"/>
    <w:rPr>
      <w:rFonts w:ascii="Times New Roman" w:eastAsia="MS Mincho" w:hAnsi="Times New Roman"/>
      <w:sz w:val="24"/>
      <w:szCs w:val="24"/>
      <w:lang w:val="en-US" w:eastAsia="ja-JP"/>
    </w:rPr>
  </w:style>
  <w:style w:type="character" w:styleId="af2">
    <w:name w:val="page number"/>
    <w:basedOn w:val="a0"/>
    <w:rsid w:val="00087E0E"/>
  </w:style>
  <w:style w:type="paragraph" w:styleId="af3">
    <w:name w:val="footnote text"/>
    <w:basedOn w:val="a"/>
    <w:link w:val="af4"/>
    <w:uiPriority w:val="99"/>
    <w:semiHidden/>
    <w:unhideWhenUsed/>
    <w:rsid w:val="0077111F"/>
    <w:rPr>
      <w:rFonts w:cs="Times New Roman"/>
    </w:rPr>
  </w:style>
  <w:style w:type="character" w:customStyle="1" w:styleId="af4">
    <w:name w:val="Текст сноски Знак"/>
    <w:link w:val="af3"/>
    <w:uiPriority w:val="99"/>
    <w:semiHidden/>
    <w:rsid w:val="0077111F"/>
    <w:rPr>
      <w:rFonts w:ascii="Consolas" w:eastAsia="Consolas" w:hAnsi="Consolas" w:cs="Consolas"/>
    </w:rPr>
  </w:style>
  <w:style w:type="character" w:styleId="af5">
    <w:name w:val="footnote reference"/>
    <w:uiPriority w:val="99"/>
    <w:semiHidden/>
    <w:unhideWhenUsed/>
    <w:rsid w:val="0077111F"/>
    <w:rPr>
      <w:vertAlign w:val="superscript"/>
    </w:rPr>
  </w:style>
  <w:style w:type="character" w:styleId="af6">
    <w:name w:val="annotation reference"/>
    <w:semiHidden/>
    <w:unhideWhenUsed/>
    <w:rsid w:val="00220136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220136"/>
    <w:rPr>
      <w:rFonts w:cs="Times New Roman"/>
    </w:rPr>
  </w:style>
  <w:style w:type="character" w:customStyle="1" w:styleId="af8">
    <w:name w:val="Текст примечания Знак"/>
    <w:link w:val="af7"/>
    <w:semiHidden/>
    <w:rsid w:val="00220136"/>
    <w:rPr>
      <w:rFonts w:ascii="Consolas" w:eastAsia="Consolas" w:hAnsi="Consolas" w:cs="Consolas"/>
    </w:rPr>
  </w:style>
  <w:style w:type="paragraph" w:styleId="af9">
    <w:name w:val="Body Text"/>
    <w:basedOn w:val="a"/>
    <w:link w:val="afa"/>
    <w:rsid w:val="00DF1C6F"/>
    <w:pPr>
      <w:autoSpaceDE w:val="0"/>
      <w:autoSpaceDN w:val="0"/>
      <w:adjustRightInd w:val="0"/>
      <w:spacing w:after="240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a">
    <w:name w:val="Основной текст Знак"/>
    <w:link w:val="af9"/>
    <w:rsid w:val="00DF1C6F"/>
    <w:rPr>
      <w:rFonts w:ascii="Times New Roman" w:eastAsia="MS Mincho" w:hAnsi="Times New Roman"/>
      <w:sz w:val="24"/>
      <w:szCs w:val="24"/>
      <w:lang w:eastAsia="ja-JP"/>
    </w:rPr>
  </w:style>
  <w:style w:type="paragraph" w:styleId="21">
    <w:name w:val="Body Text Indent 2"/>
    <w:basedOn w:val="a"/>
    <w:link w:val="22"/>
    <w:rsid w:val="00DF1C6F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</w:rPr>
  </w:style>
  <w:style w:type="character" w:customStyle="1" w:styleId="22">
    <w:name w:val="Основной текст с отступом 2 Знак"/>
    <w:link w:val="21"/>
    <w:rsid w:val="00DF1C6F"/>
    <w:rPr>
      <w:rFonts w:ascii="Times New Roman" w:eastAsia="Times New Roman" w:hAnsi="Times New Roman"/>
      <w:color w:val="000000"/>
    </w:rPr>
  </w:style>
  <w:style w:type="paragraph" w:styleId="23">
    <w:name w:val="Body Text 2"/>
    <w:basedOn w:val="a"/>
    <w:link w:val="24"/>
    <w:rsid w:val="00DF1C6F"/>
    <w:pPr>
      <w:spacing w:after="120" w:line="48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24">
    <w:name w:val="Основной текст 2 Знак"/>
    <w:link w:val="23"/>
    <w:rsid w:val="00DF1C6F"/>
    <w:rPr>
      <w:rFonts w:ascii="Times New Roman" w:eastAsia="Times New Roman" w:hAnsi="Times New Roman"/>
      <w:color w:val="000000"/>
    </w:rPr>
  </w:style>
  <w:style w:type="character" w:customStyle="1" w:styleId="s0">
    <w:name w:val="s0"/>
    <w:rsid w:val="00DF1C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DeltaViewInsertion">
    <w:name w:val="DeltaView Insertion"/>
    <w:rsid w:val="00DF1C6F"/>
    <w:rPr>
      <w:color w:val="0000FF"/>
      <w:spacing w:val="0"/>
      <w:u w:val="double"/>
    </w:rPr>
  </w:style>
  <w:style w:type="paragraph" w:styleId="31">
    <w:name w:val="Body Text Indent 3"/>
    <w:basedOn w:val="a"/>
    <w:link w:val="32"/>
    <w:rsid w:val="00DF1C6F"/>
    <w:pPr>
      <w:spacing w:after="120"/>
      <w:ind w:left="283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32">
    <w:name w:val="Основной текст с отступом 3 Знак"/>
    <w:link w:val="31"/>
    <w:rsid w:val="00DF1C6F"/>
    <w:rPr>
      <w:rFonts w:ascii="Times New Roman" w:eastAsia="Times New Roman" w:hAnsi="Times New Roman"/>
      <w:color w:val="000000"/>
      <w:sz w:val="16"/>
      <w:szCs w:val="16"/>
    </w:rPr>
  </w:style>
  <w:style w:type="character" w:customStyle="1" w:styleId="apple-converted-space">
    <w:name w:val="apple-converted-space"/>
    <w:rsid w:val="000E23F8"/>
  </w:style>
  <w:style w:type="paragraph" w:customStyle="1" w:styleId="j11">
    <w:name w:val="j11"/>
    <w:basedOn w:val="a"/>
    <w:rsid w:val="007910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22"/>
    <w:qFormat/>
    <w:rsid w:val="00261795"/>
    <w:rPr>
      <w:b/>
      <w:bCs/>
    </w:rPr>
  </w:style>
  <w:style w:type="paragraph" w:styleId="afc">
    <w:name w:val="List Paragraph"/>
    <w:basedOn w:val="a"/>
    <w:uiPriority w:val="34"/>
    <w:unhideWhenUsed/>
    <w:qFormat/>
    <w:rsid w:val="00EA241A"/>
    <w:pPr>
      <w:ind w:left="720"/>
      <w:contextualSpacing/>
    </w:pPr>
  </w:style>
  <w:style w:type="paragraph" w:customStyle="1" w:styleId="Default">
    <w:name w:val="Default"/>
    <w:rsid w:val="00F311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B3339A"/>
    <w:rPr>
      <w:rFonts w:cs="Consolas"/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B3339A"/>
    <w:rPr>
      <w:rFonts w:ascii="Consolas" w:eastAsia="Consolas" w:hAnsi="Consolas" w:cs="Consolas"/>
      <w:b/>
      <w:bCs/>
    </w:rPr>
  </w:style>
  <w:style w:type="paragraph" w:customStyle="1" w:styleId="Style14">
    <w:name w:val="Style14"/>
    <w:basedOn w:val="a"/>
    <w:uiPriority w:val="99"/>
    <w:rsid w:val="001D3017"/>
    <w:pPr>
      <w:widowControl w:val="0"/>
      <w:autoSpaceDE w:val="0"/>
      <w:autoSpaceDN w:val="0"/>
      <w:adjustRightInd w:val="0"/>
      <w:spacing w:line="317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1D3017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0D250-A2B1-40B1-B61A-BD9E20B3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38</Pages>
  <Words>14560</Words>
  <Characters>82992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Сержан Алибаев</dc:creator>
  <cp:keywords/>
  <dc:description/>
  <cp:lastModifiedBy>Молданбаев Серик Еркинулы</cp:lastModifiedBy>
  <cp:revision>19</cp:revision>
  <cp:lastPrinted>2018-02-21T12:25:00Z</cp:lastPrinted>
  <dcterms:created xsi:type="dcterms:W3CDTF">2017-12-14T03:16:00Z</dcterms:created>
  <dcterms:modified xsi:type="dcterms:W3CDTF">2018-05-16T08:37:00Z</dcterms:modified>
</cp:coreProperties>
</file>